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rPr>
      </w:pPr>
      <w:r>
        <w:rPr>
          <w:rFonts w:hint="eastAsia"/>
          <w:b/>
          <w:sz w:val="32"/>
        </w:rPr>
        <w:t>学生用户录入信息</w:t>
      </w:r>
      <w:r>
        <w:rPr>
          <w:rFonts w:hint="eastAsia"/>
          <w:b/>
          <w:sz w:val="32"/>
          <w:lang w:val="en-US" w:eastAsia="zh-CN"/>
        </w:rPr>
        <w:t>时几点</w:t>
      </w:r>
      <w:r>
        <w:rPr>
          <w:rFonts w:hint="eastAsia"/>
          <w:b/>
          <w:sz w:val="32"/>
        </w:rPr>
        <w:t>注意事项</w:t>
      </w:r>
    </w:p>
    <w:p>
      <w:pPr>
        <w:spacing w:line="360" w:lineRule="auto"/>
        <w:rPr>
          <w:rFonts w:ascii="仿宋" w:hAnsi="仿宋" w:eastAsia="仿宋"/>
          <w:sz w:val="28"/>
          <w:szCs w:val="28"/>
        </w:rPr>
      </w:pPr>
      <w:r>
        <w:rPr>
          <w:rFonts w:hint="eastAsia" w:ascii="仿宋" w:hAnsi="仿宋" w:eastAsia="仿宋"/>
          <w:sz w:val="28"/>
          <w:szCs w:val="28"/>
        </w:rPr>
        <w:t>各相关研究生：</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因</w:t>
      </w:r>
      <w:r>
        <w:rPr>
          <w:rFonts w:hint="eastAsia" w:ascii="仿宋" w:hAnsi="仿宋" w:eastAsia="仿宋"/>
          <w:sz w:val="28"/>
          <w:szCs w:val="28"/>
          <w:lang w:val="en-US" w:eastAsia="zh-CN"/>
        </w:rPr>
        <w:t>学信网上</w:t>
      </w:r>
      <w:r>
        <w:rPr>
          <w:rFonts w:hint="eastAsia" w:ascii="仿宋" w:hAnsi="仿宋" w:eastAsia="仿宋"/>
          <w:sz w:val="28"/>
          <w:szCs w:val="28"/>
        </w:rPr>
        <w:t>学位证书查询服务的信息来源于本系统，所以请本次申请学位研究生务必在规定时间内按照</w:t>
      </w:r>
      <w:r>
        <w:rPr>
          <w:rFonts w:hint="eastAsia" w:ascii="仿宋" w:hAnsi="仿宋" w:eastAsia="仿宋"/>
          <w:sz w:val="28"/>
          <w:szCs w:val="28"/>
          <w:lang w:val="en-US" w:eastAsia="zh-CN"/>
        </w:rPr>
        <w:t>要求核对</w:t>
      </w:r>
      <w:r>
        <w:rPr>
          <w:rFonts w:hint="eastAsia" w:ascii="仿宋" w:hAnsi="仿宋" w:eastAsia="仿宋"/>
          <w:sz w:val="28"/>
          <w:szCs w:val="28"/>
        </w:rPr>
        <w:t>填报</w:t>
      </w:r>
      <w:r>
        <w:rPr>
          <w:rFonts w:hint="eastAsia" w:ascii="仿宋" w:hAnsi="仿宋" w:eastAsia="仿宋"/>
          <w:sz w:val="28"/>
          <w:szCs w:val="28"/>
          <w:lang w:val="en-US" w:eastAsia="zh-CN"/>
        </w:rPr>
        <w:t>个人学位信息</w:t>
      </w:r>
      <w:r>
        <w:rPr>
          <w:rFonts w:hint="eastAsia" w:ascii="仿宋" w:hAnsi="仿宋" w:eastAsia="仿宋"/>
          <w:sz w:val="28"/>
          <w:szCs w:val="28"/>
        </w:rPr>
        <w:t>，若因自身原因造成</w:t>
      </w:r>
      <w:r>
        <w:rPr>
          <w:rFonts w:hint="eastAsia" w:ascii="仿宋" w:hAnsi="仿宋" w:eastAsia="仿宋"/>
          <w:sz w:val="28"/>
          <w:szCs w:val="28"/>
          <w:lang w:val="en-US" w:eastAsia="zh-CN"/>
        </w:rPr>
        <w:t>学信网上</w:t>
      </w:r>
      <w:r>
        <w:rPr>
          <w:rFonts w:hint="eastAsia" w:ascii="仿宋" w:hAnsi="仿宋" w:eastAsia="仿宋"/>
          <w:sz w:val="28"/>
          <w:szCs w:val="28"/>
        </w:rPr>
        <w:t>查询不到学位信息</w:t>
      </w:r>
      <w:r>
        <w:rPr>
          <w:rFonts w:hint="eastAsia" w:ascii="仿宋" w:hAnsi="仿宋" w:eastAsia="仿宋"/>
          <w:sz w:val="28"/>
          <w:szCs w:val="28"/>
          <w:lang w:val="en-US" w:eastAsia="zh-CN"/>
        </w:rPr>
        <w:t>或者信息错误</w:t>
      </w:r>
      <w:r>
        <w:rPr>
          <w:rFonts w:hint="eastAsia" w:ascii="仿宋" w:hAnsi="仿宋" w:eastAsia="仿宋"/>
          <w:sz w:val="28"/>
          <w:szCs w:val="28"/>
        </w:rPr>
        <w:t>的情况，责任由学生本人承担。申请学位研究生填报信息经审核合格后，方可获得学位证书。为做好此项工作，保障获得我校</w:t>
      </w:r>
      <w:r>
        <w:rPr>
          <w:rFonts w:hint="eastAsia" w:ascii="仿宋" w:hAnsi="仿宋" w:eastAsia="仿宋"/>
          <w:sz w:val="28"/>
          <w:szCs w:val="28"/>
          <w:lang w:val="en-US" w:eastAsia="zh-CN"/>
        </w:rPr>
        <w:t>获</w:t>
      </w:r>
      <w:r>
        <w:rPr>
          <w:rFonts w:hint="eastAsia" w:ascii="仿宋" w:hAnsi="仿宋" w:eastAsia="仿宋"/>
          <w:sz w:val="28"/>
          <w:szCs w:val="28"/>
        </w:rPr>
        <w:t>学位研究生的合法权益，现将有关工作安排如下：</w:t>
      </w:r>
    </w:p>
    <w:p>
      <w:pPr>
        <w:numPr>
          <w:ilvl w:val="0"/>
          <w:numId w:val="0"/>
        </w:numPr>
        <w:adjustRightInd w:val="0"/>
        <w:snapToGrid w:val="0"/>
        <w:rPr>
          <w:rFonts w:hint="eastAsia" w:ascii="宋体" w:hAnsi="宋体" w:eastAsia="仿宋"/>
          <w:b/>
          <w:bCs/>
          <w:sz w:val="24"/>
          <w:szCs w:val="24"/>
          <w:lang w:val="en-US" w:eastAsia="zh-CN"/>
        </w:rPr>
      </w:pPr>
      <w:r>
        <w:rPr>
          <w:rFonts w:hint="eastAsia" w:ascii="仿宋" w:hAnsi="仿宋" w:eastAsia="仿宋"/>
          <w:b/>
          <w:bCs/>
          <w:sz w:val="28"/>
          <w:szCs w:val="28"/>
          <w:lang w:val="en-US" w:eastAsia="zh-CN"/>
        </w:rPr>
        <w:t>一、操作流程和要求</w:t>
      </w:r>
    </w:p>
    <w:p>
      <w:pPr>
        <w:numPr>
          <w:ilvl w:val="0"/>
          <w:numId w:val="0"/>
        </w:numPr>
        <w:adjustRightInd w:val="0"/>
        <w:snapToGrid w:val="0"/>
        <w:ind w:firstLine="560" w:firstLineChars="200"/>
        <w:rPr>
          <w:rFonts w:hint="eastAsia" w:ascii="仿宋" w:hAnsi="仿宋" w:eastAsia="仿宋" w:cs="仿宋"/>
          <w:sz w:val="28"/>
          <w:szCs w:val="28"/>
        </w:rPr>
      </w:pPr>
      <w:r>
        <w:rPr>
          <w:rFonts w:hint="eastAsia" w:ascii="仿宋" w:hAnsi="仿宋" w:eastAsia="仿宋" w:cs="仿宋"/>
          <w:sz w:val="28"/>
          <w:szCs w:val="28"/>
        </w:rPr>
        <w:t>相关</w:t>
      </w:r>
      <w:r>
        <w:rPr>
          <w:rFonts w:hint="eastAsia" w:ascii="仿宋" w:hAnsi="仿宋" w:eastAsia="仿宋" w:cs="仿宋"/>
          <w:sz w:val="28"/>
          <w:szCs w:val="28"/>
          <w:lang w:val="en-US" w:eastAsia="zh-CN"/>
        </w:rPr>
        <w:t>学生</w:t>
      </w:r>
      <w:r>
        <w:rPr>
          <w:rFonts w:hint="eastAsia" w:ascii="仿宋" w:hAnsi="仿宋" w:eastAsia="仿宋" w:cs="仿宋"/>
          <w:sz w:val="28"/>
          <w:szCs w:val="28"/>
        </w:rPr>
        <w:t>按照学院规定时间（一般为</w:t>
      </w:r>
      <w:r>
        <w:rPr>
          <w:rFonts w:hint="eastAsia" w:ascii="仿宋" w:hAnsi="仿宋" w:eastAsia="仿宋" w:cs="仿宋"/>
          <w:color w:val="FF0000"/>
          <w:sz w:val="28"/>
          <w:szCs w:val="28"/>
        </w:rPr>
        <w:t>正式答辩后3天</w:t>
      </w:r>
      <w:r>
        <w:rPr>
          <w:rFonts w:hint="eastAsia" w:ascii="仿宋" w:hAnsi="仿宋" w:eastAsia="仿宋" w:cs="仿宋"/>
          <w:sz w:val="28"/>
          <w:szCs w:val="28"/>
          <w:lang w:val="en-US" w:eastAsia="zh-CN"/>
        </w:rPr>
        <w:t>内</w:t>
      </w:r>
      <w:r>
        <w:rPr>
          <w:rFonts w:hint="eastAsia" w:ascii="仿宋" w:hAnsi="仿宋" w:eastAsia="仿宋" w:cs="仿宋"/>
          <w:sz w:val="28"/>
          <w:szCs w:val="28"/>
        </w:rPr>
        <w:t>）</w:t>
      </w:r>
      <w:r>
        <w:rPr>
          <w:rFonts w:hint="eastAsia" w:ascii="仿宋" w:hAnsi="仿宋" w:eastAsia="仿宋" w:cs="仿宋"/>
          <w:sz w:val="28"/>
          <w:szCs w:val="28"/>
          <w:lang w:val="en-US" w:eastAsia="zh-CN"/>
        </w:rPr>
        <w:t>及时</w:t>
      </w:r>
      <w:r>
        <w:rPr>
          <w:rFonts w:hint="eastAsia" w:ascii="仿宋" w:hAnsi="仿宋" w:eastAsia="仿宋" w:cs="仿宋"/>
          <w:sz w:val="28"/>
          <w:szCs w:val="28"/>
        </w:rPr>
        <w:t>登录</w:t>
      </w:r>
      <w:r>
        <w:rPr>
          <w:rFonts w:hint="eastAsia" w:ascii="仿宋" w:hAnsi="仿宋" w:eastAsia="仿宋" w:cs="仿宋"/>
          <w:sz w:val="28"/>
          <w:szCs w:val="28"/>
          <w:lang w:val="en-US" w:eastAsia="zh-CN"/>
        </w:rPr>
        <w:t>研究生信息管理系统（https://degrees.upc.edu.cn）</w:t>
      </w:r>
      <w:r>
        <w:rPr>
          <w:rFonts w:hint="eastAsia" w:ascii="仿宋" w:hAnsi="仿宋" w:eastAsia="仿宋" w:cs="仿宋"/>
          <w:sz w:val="28"/>
          <w:szCs w:val="28"/>
        </w:rPr>
        <w:t>，</w:t>
      </w:r>
      <w:r>
        <w:rPr>
          <w:rFonts w:hint="eastAsia" w:ascii="仿宋" w:hAnsi="仿宋" w:eastAsia="仿宋" w:cs="仿宋"/>
          <w:sz w:val="28"/>
          <w:szCs w:val="28"/>
          <w:lang w:val="en-US" w:eastAsia="zh-CN"/>
        </w:rPr>
        <w:t>根据本注意事项、《学位授予信息年</w:t>
      </w:r>
      <w:r>
        <w:rPr>
          <w:rFonts w:hint="eastAsia" w:ascii="仿宋" w:hAnsi="仿宋" w:eastAsia="仿宋" w:cs="仿宋"/>
          <w:sz w:val="28"/>
          <w:szCs w:val="28"/>
        </w:rPr>
        <w:t>报数据结构及代码手册（2018版）》</w:t>
      </w:r>
      <w:r>
        <w:rPr>
          <w:rFonts w:hint="eastAsia" w:ascii="仿宋" w:hAnsi="仿宋" w:eastAsia="仿宋" w:cs="仿宋"/>
          <w:sz w:val="28"/>
          <w:szCs w:val="28"/>
          <w:lang w:val="en-US" w:eastAsia="zh-CN"/>
        </w:rPr>
        <w:t>和学信网上本人学籍学历信息</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在</w:t>
      </w:r>
      <w:r>
        <w:rPr>
          <w:rFonts w:hint="eastAsia" w:ascii="仿宋" w:hAnsi="仿宋" w:eastAsia="仿宋" w:cs="仿宋"/>
          <w:color w:val="FF0000"/>
          <w:sz w:val="28"/>
          <w:szCs w:val="28"/>
          <w:lang w:val="en-US" w:eastAsia="zh-CN"/>
        </w:rPr>
        <w:t>学位 --毕业学位--学位授予信息核对</w:t>
      </w:r>
      <w:r>
        <w:rPr>
          <w:rFonts w:hint="eastAsia" w:ascii="仿宋" w:hAnsi="仿宋" w:eastAsia="仿宋" w:cs="仿宋"/>
          <w:sz w:val="28"/>
          <w:szCs w:val="28"/>
          <w:lang w:val="en-US" w:eastAsia="zh-CN"/>
        </w:rPr>
        <w:t>菜单下</w:t>
      </w:r>
      <w:r>
        <w:rPr>
          <w:rFonts w:hint="eastAsia" w:ascii="仿宋" w:hAnsi="仿宋" w:eastAsia="仿宋" w:cs="仿宋"/>
          <w:color w:val="auto"/>
          <w:sz w:val="28"/>
          <w:szCs w:val="28"/>
          <w:lang w:val="en-US" w:eastAsia="zh-CN"/>
        </w:rPr>
        <w:t>，</w:t>
      </w:r>
      <w:r>
        <w:rPr>
          <w:rFonts w:hint="eastAsia" w:ascii="仿宋" w:hAnsi="仿宋" w:eastAsia="仿宋" w:cs="仿宋"/>
          <w:sz w:val="28"/>
          <w:szCs w:val="28"/>
        </w:rPr>
        <w:t>从</w:t>
      </w:r>
      <w:r>
        <w:rPr>
          <w:rFonts w:hint="eastAsia" w:ascii="仿宋" w:hAnsi="仿宋" w:eastAsia="仿宋" w:cs="仿宋"/>
          <w:sz w:val="28"/>
          <w:szCs w:val="28"/>
          <w:lang w:val="en-US" w:eastAsia="zh-CN"/>
        </w:rPr>
        <w:t>个人</w:t>
      </w:r>
      <w:r>
        <w:rPr>
          <w:rFonts w:hint="eastAsia" w:ascii="仿宋" w:hAnsi="仿宋" w:eastAsia="仿宋" w:cs="仿宋"/>
          <w:sz w:val="28"/>
          <w:szCs w:val="28"/>
        </w:rPr>
        <w:t>基本信息、</w:t>
      </w:r>
      <w:r>
        <w:rPr>
          <w:rFonts w:hint="eastAsia" w:ascii="仿宋" w:hAnsi="仿宋" w:eastAsia="仿宋" w:cs="仿宋"/>
          <w:sz w:val="28"/>
          <w:szCs w:val="28"/>
          <w:lang w:val="en-US" w:eastAsia="zh-CN"/>
        </w:rPr>
        <w:t>学业和</w:t>
      </w:r>
      <w:r>
        <w:rPr>
          <w:rFonts w:hint="eastAsia" w:ascii="仿宋" w:hAnsi="仿宋" w:eastAsia="仿宋" w:cs="仿宋"/>
          <w:sz w:val="28"/>
          <w:szCs w:val="28"/>
        </w:rPr>
        <w:t>学位授予信息、学位论文信息、前置学位信息、毕业去向信息</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学位照片（</w:t>
      </w:r>
      <w:r>
        <w:rPr>
          <w:rFonts w:hint="eastAsia" w:ascii="仿宋" w:hAnsi="仿宋" w:eastAsia="仿宋" w:cs="仿宋"/>
          <w:color w:val="FF0000"/>
          <w:sz w:val="28"/>
          <w:szCs w:val="28"/>
          <w:lang w:val="en-US" w:eastAsia="zh-CN"/>
        </w:rPr>
        <w:t>必须与学位证照片、毕业证照片、学信网对应研究生毕业照片一致，系统中照片必须竖排，且电子照片必须清晰</w:t>
      </w:r>
      <w:r>
        <w:rPr>
          <w:rFonts w:hint="eastAsia" w:ascii="仿宋" w:hAnsi="仿宋" w:eastAsia="仿宋" w:cs="仿宋"/>
          <w:sz w:val="28"/>
          <w:szCs w:val="28"/>
          <w:lang w:val="en-US" w:eastAsia="zh-CN"/>
        </w:rPr>
        <w:t>）</w:t>
      </w:r>
      <w:r>
        <w:rPr>
          <w:rFonts w:hint="eastAsia" w:ascii="仿宋" w:hAnsi="仿宋" w:eastAsia="仿宋" w:cs="仿宋"/>
          <w:sz w:val="28"/>
          <w:szCs w:val="28"/>
        </w:rPr>
        <w:t>等模块逐一核对、填写本人信息，核对无误后</w:t>
      </w:r>
      <w:r>
        <w:rPr>
          <w:rFonts w:hint="eastAsia" w:ascii="仿宋" w:hAnsi="仿宋" w:eastAsia="仿宋" w:cs="仿宋"/>
          <w:sz w:val="28"/>
          <w:szCs w:val="28"/>
          <w:lang w:val="en-US" w:eastAsia="zh-CN"/>
        </w:rPr>
        <w:t>保存、提交</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注意提交后就不能再改动</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，导出</w:t>
      </w:r>
      <w:r>
        <w:rPr>
          <w:rFonts w:hint="eastAsia" w:ascii="仿宋" w:hAnsi="仿宋" w:eastAsia="仿宋" w:cs="仿宋"/>
          <w:sz w:val="28"/>
          <w:szCs w:val="28"/>
        </w:rPr>
        <w:t>打印</w:t>
      </w:r>
      <w:r>
        <w:rPr>
          <w:rFonts w:hint="eastAsia" w:ascii="仿宋" w:hAnsi="仿宋" w:eastAsia="仿宋" w:cs="仿宋"/>
          <w:sz w:val="28"/>
          <w:szCs w:val="28"/>
          <w:lang w:val="en-US" w:eastAsia="zh-CN"/>
        </w:rPr>
        <w:t>、</w:t>
      </w:r>
      <w:r>
        <w:rPr>
          <w:rFonts w:hint="eastAsia" w:ascii="仿宋" w:hAnsi="仿宋" w:eastAsia="仿宋" w:cs="仿宋"/>
          <w:sz w:val="28"/>
          <w:szCs w:val="28"/>
        </w:rPr>
        <w:t>签字、上交</w:t>
      </w:r>
      <w:r>
        <w:rPr>
          <w:rFonts w:hint="eastAsia" w:ascii="仿宋" w:hAnsi="仿宋" w:eastAsia="仿宋" w:cs="仿宋"/>
          <w:sz w:val="28"/>
          <w:szCs w:val="28"/>
          <w:lang w:eastAsia="zh-CN"/>
        </w:rPr>
        <w:t>。</w:t>
      </w:r>
      <w:r>
        <w:rPr>
          <w:rFonts w:hint="eastAsia" w:ascii="仿宋" w:hAnsi="仿宋" w:eastAsia="仿宋" w:cs="仿宋"/>
          <w:sz w:val="28"/>
          <w:szCs w:val="28"/>
        </w:rPr>
        <w:t>将</w:t>
      </w:r>
      <w:r>
        <w:rPr>
          <w:rFonts w:hint="eastAsia" w:ascii="仿宋" w:hAnsi="仿宋" w:eastAsia="仿宋" w:cs="仿宋"/>
          <w:color w:val="FF0000"/>
          <w:sz w:val="28"/>
          <w:szCs w:val="28"/>
        </w:rPr>
        <w:t>打印</w:t>
      </w:r>
      <w:r>
        <w:rPr>
          <w:rFonts w:hint="eastAsia" w:ascii="仿宋" w:hAnsi="仿宋" w:eastAsia="仿宋" w:cs="仿宋"/>
          <w:sz w:val="28"/>
          <w:szCs w:val="28"/>
        </w:rPr>
        <w:t>的“学位获得者基本信息表”（</w:t>
      </w:r>
      <w:r>
        <w:rPr>
          <w:rFonts w:hint="eastAsia" w:ascii="仿宋" w:hAnsi="仿宋" w:eastAsia="仿宋" w:cs="仿宋"/>
          <w:color w:val="FF0000"/>
          <w:sz w:val="28"/>
          <w:szCs w:val="28"/>
        </w:rPr>
        <w:t>本人签字</w:t>
      </w:r>
      <w:r>
        <w:rPr>
          <w:rFonts w:hint="eastAsia" w:ascii="仿宋" w:hAnsi="仿宋" w:eastAsia="仿宋" w:cs="仿宋"/>
          <w:sz w:val="28"/>
          <w:szCs w:val="28"/>
        </w:rPr>
        <w:t>）送交本学院研究生教学秘书老师</w:t>
      </w:r>
      <w:r>
        <w:rPr>
          <w:rFonts w:hint="eastAsia" w:ascii="仿宋" w:hAnsi="仿宋" w:eastAsia="仿宋" w:cs="仿宋"/>
          <w:sz w:val="28"/>
          <w:szCs w:val="28"/>
          <w:lang w:val="en-US" w:eastAsia="zh-CN"/>
        </w:rPr>
        <w:t>进行审核，审核无问题后再打印一份本人签字的</w:t>
      </w:r>
      <w:r>
        <w:rPr>
          <w:rFonts w:hint="eastAsia" w:ascii="仿宋" w:hAnsi="仿宋" w:eastAsia="仿宋" w:cs="仿宋"/>
          <w:sz w:val="28"/>
          <w:szCs w:val="28"/>
        </w:rPr>
        <w:t>“学位获得者基本信息表”</w:t>
      </w:r>
      <w:r>
        <w:rPr>
          <w:rFonts w:hint="eastAsia" w:ascii="仿宋" w:hAnsi="仿宋" w:eastAsia="仿宋" w:cs="仿宋"/>
          <w:sz w:val="28"/>
          <w:szCs w:val="28"/>
          <w:lang w:val="en-US" w:eastAsia="zh-CN"/>
        </w:rPr>
        <w:t>提交答辩秘书存档</w:t>
      </w:r>
      <w:r>
        <w:rPr>
          <w:rFonts w:hint="eastAsia" w:ascii="仿宋" w:hAnsi="仿宋" w:eastAsia="仿宋" w:cs="仿宋"/>
          <w:sz w:val="28"/>
          <w:szCs w:val="28"/>
        </w:rPr>
        <w:t>。</w:t>
      </w:r>
    </w:p>
    <w:p>
      <w:pPr>
        <w:numPr>
          <w:ilvl w:val="0"/>
          <w:numId w:val="0"/>
        </w:numPr>
        <w:adjustRightInd w:val="0"/>
        <w:snapToGrid w:val="0"/>
        <w:rPr>
          <w:rFonts w:hint="eastAsia" w:ascii="仿宋" w:hAnsi="仿宋" w:eastAsia="仿宋"/>
          <w:b/>
          <w:bCs/>
          <w:sz w:val="28"/>
          <w:szCs w:val="28"/>
        </w:rPr>
      </w:pPr>
      <w:r>
        <w:rPr>
          <w:rFonts w:hint="eastAsia" w:ascii="仿宋" w:hAnsi="仿宋" w:eastAsia="仿宋"/>
          <w:b/>
          <w:bCs/>
          <w:sz w:val="28"/>
          <w:szCs w:val="28"/>
          <w:lang w:val="en-US" w:eastAsia="zh-CN"/>
        </w:rPr>
        <w:t>二、</w:t>
      </w:r>
      <w:r>
        <w:rPr>
          <w:rFonts w:hint="eastAsia" w:ascii="仿宋" w:hAnsi="仿宋" w:eastAsia="仿宋"/>
          <w:b/>
          <w:bCs/>
          <w:sz w:val="28"/>
          <w:szCs w:val="28"/>
        </w:rPr>
        <w:t>学生用户</w:t>
      </w:r>
      <w:r>
        <w:rPr>
          <w:rFonts w:hint="eastAsia" w:ascii="仿宋" w:hAnsi="仿宋" w:eastAsia="仿宋"/>
          <w:b/>
          <w:bCs/>
          <w:sz w:val="28"/>
          <w:szCs w:val="28"/>
          <w:lang w:val="en-US" w:eastAsia="zh-CN"/>
        </w:rPr>
        <w:t>有关</w:t>
      </w:r>
      <w:r>
        <w:rPr>
          <w:rFonts w:hint="eastAsia" w:ascii="仿宋" w:hAnsi="仿宋" w:eastAsia="仿宋"/>
          <w:b/>
          <w:bCs/>
          <w:sz w:val="28"/>
          <w:szCs w:val="28"/>
        </w:rPr>
        <w:t>信息的填写</w:t>
      </w:r>
    </w:p>
    <w:p>
      <w:pPr>
        <w:adjustRightInd w:val="0"/>
        <w:snapToGrid w:val="0"/>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学生可以填写的信息有：姓名拼音、民族、政治面貌、攻读本学位前户口所在省市、学习方式、攻读类型、考试方式、学位论文信息、前置学位信息、就业去向等信息。</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lang w:val="en-US" w:eastAsia="zh-CN"/>
        </w:rPr>
        <w:t>1</w:t>
      </w:r>
      <w:r>
        <w:rPr>
          <w:rFonts w:hint="eastAsia" w:ascii="仿宋" w:hAnsi="仿宋" w:eastAsia="仿宋"/>
          <w:sz w:val="28"/>
          <w:szCs w:val="28"/>
        </w:rPr>
        <w:t>、硕士</w:t>
      </w:r>
      <w:r>
        <w:rPr>
          <w:rFonts w:ascii="仿宋" w:hAnsi="仿宋" w:eastAsia="仿宋"/>
          <w:b/>
          <w:bCs/>
          <w:sz w:val="28"/>
          <w:szCs w:val="28"/>
        </w:rPr>
        <w:t>“</w:t>
      </w:r>
      <w:r>
        <w:rPr>
          <w:rFonts w:ascii="仿宋" w:hAnsi="仿宋" w:eastAsia="仿宋"/>
          <w:b w:val="0"/>
          <w:bCs w:val="0"/>
          <w:color w:val="FF0000"/>
          <w:sz w:val="28"/>
          <w:szCs w:val="28"/>
        </w:rPr>
        <w:t>考试方式</w:t>
      </w:r>
      <w:r>
        <w:rPr>
          <w:rFonts w:ascii="仿宋" w:hAnsi="仿宋" w:eastAsia="仿宋"/>
          <w:b/>
          <w:bCs/>
          <w:sz w:val="28"/>
          <w:szCs w:val="28"/>
        </w:rPr>
        <w:t>”</w:t>
      </w:r>
      <w:r>
        <w:rPr>
          <w:rFonts w:ascii="仿宋" w:hAnsi="仿宋" w:eastAsia="仿宋"/>
          <w:sz w:val="28"/>
          <w:szCs w:val="28"/>
        </w:rPr>
        <w:t>：</w:t>
      </w:r>
    </w:p>
    <w:p>
      <w:pPr>
        <w:adjustRightInd w:val="0"/>
        <w:snapToGrid w:val="0"/>
        <w:ind w:firstLine="560" w:firstLineChars="200"/>
        <w:rPr>
          <w:rFonts w:hint="eastAsia" w:ascii="仿宋" w:hAnsi="仿宋" w:eastAsia="仿宋"/>
          <w:sz w:val="28"/>
          <w:szCs w:val="28"/>
          <w:lang w:eastAsia="zh-CN"/>
        </w:rPr>
      </w:pPr>
      <w:r>
        <w:rPr>
          <w:rFonts w:ascii="仿宋" w:hAnsi="仿宋" w:eastAsia="仿宋"/>
          <w:sz w:val="28"/>
          <w:szCs w:val="28"/>
        </w:rPr>
        <w:t>（</w:t>
      </w:r>
      <w:r>
        <w:rPr>
          <w:rFonts w:hint="eastAsia" w:ascii="仿宋" w:hAnsi="仿宋" w:eastAsia="仿宋"/>
          <w:sz w:val="28"/>
          <w:szCs w:val="28"/>
        </w:rPr>
        <w:t>1）</w:t>
      </w:r>
      <w:r>
        <w:rPr>
          <w:rFonts w:ascii="仿宋" w:hAnsi="仿宋" w:eastAsia="仿宋"/>
          <w:sz w:val="28"/>
          <w:szCs w:val="28"/>
        </w:rPr>
        <w:t>通过全国统考（联考）的选择</w:t>
      </w:r>
      <w:r>
        <w:rPr>
          <w:rFonts w:hint="eastAsia" w:ascii="仿宋" w:hAnsi="仿宋" w:eastAsia="仿宋"/>
          <w:sz w:val="28"/>
          <w:szCs w:val="28"/>
        </w:rPr>
        <w:t>“01全国统考（联考）”，</w:t>
      </w:r>
      <w:r>
        <w:rPr>
          <w:rFonts w:ascii="仿宋" w:hAnsi="仿宋" w:eastAsia="仿宋"/>
          <w:sz w:val="28"/>
          <w:szCs w:val="28"/>
        </w:rPr>
        <w:t>包括</w:t>
      </w:r>
      <w:r>
        <w:rPr>
          <w:rFonts w:hint="eastAsia" w:ascii="仿宋" w:hAnsi="仿宋" w:eastAsia="仿宋"/>
          <w:sz w:val="28"/>
          <w:szCs w:val="28"/>
        </w:rPr>
        <w:t>工商管理</w:t>
      </w:r>
      <w:r>
        <w:rPr>
          <w:rFonts w:ascii="仿宋" w:hAnsi="仿宋" w:eastAsia="仿宋"/>
          <w:sz w:val="28"/>
          <w:szCs w:val="28"/>
        </w:rPr>
        <w:t>硕士、会计硕士、翻译硕士</w:t>
      </w:r>
      <w:r>
        <w:rPr>
          <w:rFonts w:hint="eastAsia" w:ascii="仿宋" w:hAnsi="仿宋" w:eastAsia="仿宋"/>
          <w:sz w:val="28"/>
          <w:szCs w:val="28"/>
          <w:lang w:eastAsia="zh-CN"/>
        </w:rPr>
        <w:t>、</w:t>
      </w:r>
      <w:r>
        <w:rPr>
          <w:rFonts w:hint="eastAsia" w:ascii="仿宋" w:hAnsi="仿宋" w:eastAsia="仿宋"/>
          <w:sz w:val="28"/>
          <w:szCs w:val="28"/>
          <w:lang w:val="en-US" w:eastAsia="zh-CN"/>
        </w:rPr>
        <w:t>汉语国际教育硕士等</w:t>
      </w:r>
      <w:r>
        <w:rPr>
          <w:rFonts w:hint="eastAsia" w:ascii="仿宋" w:hAnsi="仿宋" w:eastAsia="仿宋"/>
          <w:sz w:val="28"/>
          <w:szCs w:val="28"/>
        </w:rPr>
        <w:t>。（2）</w:t>
      </w:r>
      <w:r>
        <w:rPr>
          <w:rFonts w:ascii="仿宋" w:hAnsi="仿宋" w:eastAsia="仿宋"/>
          <w:sz w:val="28"/>
          <w:szCs w:val="28"/>
        </w:rPr>
        <w:t>通过“</w:t>
      </w:r>
      <w:r>
        <w:rPr>
          <w:rFonts w:hint="eastAsia" w:ascii="仿宋" w:hAnsi="仿宋" w:eastAsia="仿宋"/>
          <w:sz w:val="28"/>
          <w:szCs w:val="28"/>
          <w:lang w:val="en-US" w:eastAsia="zh-CN"/>
        </w:rPr>
        <w:t>02</w:t>
      </w:r>
      <w:r>
        <w:rPr>
          <w:rFonts w:ascii="仿宋" w:hAnsi="仿宋" w:eastAsia="仿宋"/>
          <w:color w:val="FF0000"/>
          <w:sz w:val="28"/>
          <w:szCs w:val="28"/>
        </w:rPr>
        <w:t>推荐免试”、“</w:t>
      </w:r>
      <w:r>
        <w:rPr>
          <w:rFonts w:hint="eastAsia" w:ascii="仿宋" w:hAnsi="仿宋" w:eastAsia="仿宋"/>
          <w:color w:val="auto"/>
          <w:sz w:val="28"/>
          <w:szCs w:val="28"/>
          <w:lang w:val="en-US" w:eastAsia="zh-CN"/>
        </w:rPr>
        <w:t>03</w:t>
      </w:r>
      <w:r>
        <w:rPr>
          <w:rFonts w:ascii="仿宋" w:hAnsi="仿宋" w:eastAsia="仿宋"/>
          <w:color w:val="FF0000"/>
          <w:sz w:val="28"/>
          <w:szCs w:val="28"/>
        </w:rPr>
        <w:t>单独考试”</w:t>
      </w:r>
      <w:r>
        <w:rPr>
          <w:rFonts w:ascii="仿宋" w:hAnsi="仿宋" w:eastAsia="仿宋"/>
          <w:sz w:val="28"/>
          <w:szCs w:val="28"/>
        </w:rPr>
        <w:t>等方式录取的，</w:t>
      </w:r>
      <w:r>
        <w:rPr>
          <w:rFonts w:hint="eastAsia" w:ascii="仿宋" w:hAnsi="仿宋" w:eastAsia="仿宋"/>
          <w:sz w:val="28"/>
          <w:szCs w:val="28"/>
        </w:rPr>
        <w:t>选择</w:t>
      </w:r>
      <w:r>
        <w:rPr>
          <w:rFonts w:ascii="仿宋" w:hAnsi="仿宋" w:eastAsia="仿宋"/>
          <w:sz w:val="28"/>
          <w:szCs w:val="28"/>
        </w:rPr>
        <w:t>相应</w:t>
      </w:r>
      <w:r>
        <w:rPr>
          <w:rFonts w:hint="eastAsia" w:ascii="仿宋" w:hAnsi="仿宋" w:eastAsia="仿宋"/>
          <w:sz w:val="28"/>
          <w:szCs w:val="28"/>
        </w:rPr>
        <w:t>选项</w:t>
      </w:r>
      <w:r>
        <w:rPr>
          <w:rFonts w:hint="eastAsia" w:ascii="仿宋" w:hAnsi="仿宋" w:eastAsia="仿宋"/>
          <w:sz w:val="28"/>
          <w:szCs w:val="28"/>
          <w:lang w:eastAsia="zh-CN"/>
        </w:rPr>
        <w:t>。</w:t>
      </w:r>
    </w:p>
    <w:p>
      <w:pPr>
        <w:numPr>
          <w:ilvl w:val="0"/>
          <w:numId w:val="0"/>
        </w:numPr>
        <w:adjustRightInd w:val="0"/>
        <w:snapToGrid w:val="0"/>
        <w:ind w:firstLine="560" w:firstLineChars="200"/>
        <w:rPr>
          <w:rFonts w:hint="eastAsia" w:ascii="仿宋" w:hAnsi="仿宋" w:eastAsia="仿宋"/>
          <w:sz w:val="28"/>
          <w:szCs w:val="28"/>
          <w:lang w:eastAsia="zh-CN"/>
        </w:rPr>
      </w:pPr>
      <w:r>
        <w:rPr>
          <w:rFonts w:hint="eastAsia" w:ascii="仿宋" w:hAnsi="仿宋" w:eastAsia="仿宋"/>
          <w:color w:val="FF0000"/>
          <w:sz w:val="28"/>
          <w:szCs w:val="28"/>
          <w:lang w:val="en-US" w:eastAsia="zh-CN"/>
        </w:rPr>
        <w:t>2、</w:t>
      </w:r>
      <w:r>
        <w:rPr>
          <w:rFonts w:ascii="仿宋" w:hAnsi="仿宋" w:eastAsia="仿宋"/>
          <w:color w:val="FF0000"/>
          <w:sz w:val="28"/>
          <w:szCs w:val="28"/>
        </w:rPr>
        <w:t>姓名拼音</w:t>
      </w:r>
      <w:r>
        <w:rPr>
          <w:rFonts w:ascii="仿宋" w:hAnsi="仿宋" w:eastAsia="仿宋"/>
          <w:sz w:val="28"/>
          <w:szCs w:val="28"/>
        </w:rPr>
        <w:t>：由系统自动生成。</w:t>
      </w:r>
      <w:r>
        <w:rPr>
          <w:rFonts w:hint="eastAsia" w:ascii="仿宋" w:hAnsi="仿宋" w:eastAsia="仿宋"/>
          <w:sz w:val="28"/>
          <w:szCs w:val="28"/>
          <w:lang w:val="en-US" w:eastAsia="zh-CN"/>
        </w:rPr>
        <w:t>留学生与护照号上英文姓名一致。</w:t>
      </w:r>
    </w:p>
    <w:p>
      <w:pPr>
        <w:numPr>
          <w:ilvl w:val="0"/>
          <w:numId w:val="0"/>
        </w:numPr>
        <w:adjustRightInd w:val="0"/>
        <w:snapToGrid w:val="0"/>
        <w:ind w:leftChars="200"/>
        <w:rPr>
          <w:rFonts w:hint="eastAsia" w:ascii="仿宋" w:hAnsi="仿宋" w:eastAsia="仿宋"/>
          <w:sz w:val="28"/>
          <w:szCs w:val="28"/>
          <w:lang w:val="en-US" w:eastAsia="zh-CN"/>
        </w:rPr>
      </w:pPr>
      <w:r>
        <w:drawing>
          <wp:inline distT="0" distB="0" distL="114300" distR="114300">
            <wp:extent cx="4635500" cy="2508250"/>
            <wp:effectExtent l="0" t="0" r="0"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4635500" cy="2508250"/>
                    </a:xfrm>
                    <a:prstGeom prst="rect">
                      <a:avLst/>
                    </a:prstGeom>
                    <a:noFill/>
                    <a:ln>
                      <a:noFill/>
                    </a:ln>
                  </pic:spPr>
                </pic:pic>
              </a:graphicData>
            </a:graphic>
          </wp:inline>
        </w:drawing>
      </w:r>
    </w:p>
    <w:p>
      <w:pPr>
        <w:adjustRightInd w:val="0"/>
        <w:snapToGrid w:val="0"/>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3</w:t>
      </w:r>
      <w:r>
        <w:rPr>
          <w:rFonts w:hint="eastAsia" w:ascii="仿宋" w:hAnsi="仿宋" w:eastAsia="仿宋"/>
          <w:sz w:val="28"/>
          <w:szCs w:val="28"/>
        </w:rPr>
        <w:t>、</w:t>
      </w:r>
      <w:r>
        <w:rPr>
          <w:rFonts w:ascii="仿宋" w:hAnsi="仿宋" w:eastAsia="仿宋"/>
          <w:color w:val="FF0000"/>
          <w:sz w:val="28"/>
          <w:szCs w:val="28"/>
        </w:rPr>
        <w:t>论文题目</w:t>
      </w:r>
      <w:r>
        <w:rPr>
          <w:rFonts w:ascii="仿宋" w:hAnsi="仿宋" w:eastAsia="仿宋"/>
          <w:sz w:val="28"/>
          <w:szCs w:val="28"/>
        </w:rPr>
        <w:t>：</w:t>
      </w:r>
      <w:r>
        <w:rPr>
          <w:rFonts w:hint="eastAsia" w:ascii="仿宋" w:hAnsi="仿宋" w:eastAsia="仿宋"/>
          <w:sz w:val="28"/>
          <w:szCs w:val="28"/>
        </w:rPr>
        <w:t>涉及</w:t>
      </w:r>
      <w:r>
        <w:rPr>
          <w:rFonts w:ascii="仿宋" w:hAnsi="仿宋" w:eastAsia="仿宋"/>
          <w:sz w:val="28"/>
          <w:szCs w:val="28"/>
        </w:rPr>
        <w:t>化学名称、化学元素等</w:t>
      </w:r>
      <w:r>
        <w:rPr>
          <w:rFonts w:hint="eastAsia" w:ascii="仿宋" w:hAnsi="仿宋" w:eastAsia="仿宋"/>
          <w:sz w:val="28"/>
          <w:szCs w:val="28"/>
        </w:rPr>
        <w:t>格式</w:t>
      </w:r>
      <w:r>
        <w:rPr>
          <w:rFonts w:ascii="仿宋" w:hAnsi="仿宋" w:eastAsia="仿宋"/>
          <w:sz w:val="28"/>
          <w:szCs w:val="28"/>
        </w:rPr>
        <w:t>问题，可以在</w:t>
      </w:r>
      <w:r>
        <w:rPr>
          <w:rFonts w:hint="eastAsia" w:ascii="仿宋" w:hAnsi="仿宋" w:eastAsia="仿宋"/>
          <w:sz w:val="28"/>
          <w:szCs w:val="28"/>
        </w:rPr>
        <w:t>WORD文档</w:t>
      </w:r>
      <w:r>
        <w:rPr>
          <w:rFonts w:ascii="仿宋" w:hAnsi="仿宋" w:eastAsia="仿宋"/>
          <w:sz w:val="28"/>
          <w:szCs w:val="28"/>
        </w:rPr>
        <w:t>中按照实际情况填写，</w:t>
      </w:r>
      <w:r>
        <w:rPr>
          <w:rFonts w:hint="eastAsia" w:ascii="仿宋" w:hAnsi="仿宋" w:eastAsia="仿宋"/>
          <w:sz w:val="28"/>
          <w:szCs w:val="28"/>
        </w:rPr>
        <w:t>然后</w:t>
      </w:r>
      <w:r>
        <w:rPr>
          <w:rFonts w:ascii="仿宋" w:hAnsi="仿宋" w:eastAsia="仿宋"/>
          <w:sz w:val="28"/>
          <w:szCs w:val="28"/>
        </w:rPr>
        <w:t>复制到系统中。</w:t>
      </w:r>
      <w:r>
        <w:rPr>
          <w:rFonts w:hint="eastAsia" w:ascii="仿宋" w:hAnsi="仿宋" w:eastAsia="仿宋"/>
          <w:sz w:val="28"/>
          <w:szCs w:val="28"/>
          <w:lang w:val="en-US" w:eastAsia="zh-CN"/>
        </w:rPr>
        <w:t>填写的必须是最终的论文题目，与后期存档学位论文封面中文题目一致，如果填写的为非最终论文题目造成教育部、山东省学位论文抽检不合格，后果由学生和导师承担（抽检信息从此系统中提取，专家评价也会考虑论文题目是否与论文内容吻合）。</w:t>
      </w:r>
    </w:p>
    <w:p>
      <w:pPr>
        <w:adjustRightInd w:val="0"/>
        <w:snapToGrid w:val="0"/>
        <w:ind w:firstLine="560" w:firstLineChars="200"/>
        <w:rPr>
          <w:rFonts w:ascii="宋体" w:hAnsi="宋体" w:eastAsia="宋体" w:cs="宋体"/>
          <w:sz w:val="24"/>
          <w:szCs w:val="24"/>
        </w:rPr>
      </w:pPr>
      <w:r>
        <w:rPr>
          <w:rFonts w:hint="eastAsia" w:ascii="仿宋" w:hAnsi="仿宋" w:eastAsia="仿宋"/>
          <w:sz w:val="28"/>
          <w:szCs w:val="28"/>
          <w:lang w:val="en-US" w:eastAsia="zh-CN"/>
        </w:rPr>
        <w:t>4</w:t>
      </w:r>
      <w:r>
        <w:rPr>
          <w:rFonts w:hint="eastAsia" w:ascii="仿宋" w:hAnsi="仿宋" w:eastAsia="仿宋"/>
          <w:sz w:val="28"/>
          <w:szCs w:val="28"/>
        </w:rPr>
        <w:t>、</w:t>
      </w:r>
      <w:r>
        <w:rPr>
          <w:rFonts w:hint="eastAsia" w:ascii="仿宋" w:hAnsi="仿宋" w:eastAsia="仿宋"/>
          <w:b w:val="0"/>
          <w:bCs w:val="0"/>
          <w:color w:val="FF0000"/>
          <w:sz w:val="28"/>
          <w:szCs w:val="28"/>
          <w:lang w:val="en-US" w:eastAsia="zh-CN"/>
        </w:rPr>
        <w:t>论文</w:t>
      </w:r>
      <w:r>
        <w:rPr>
          <w:rFonts w:hint="eastAsia" w:ascii="仿宋" w:hAnsi="仿宋" w:eastAsia="仿宋"/>
          <w:b w:val="0"/>
          <w:bCs w:val="0"/>
          <w:color w:val="FF0000"/>
          <w:sz w:val="28"/>
          <w:szCs w:val="28"/>
        </w:rPr>
        <w:t>关键词</w:t>
      </w:r>
      <w:r>
        <w:rPr>
          <w:rFonts w:ascii="仿宋" w:hAnsi="仿宋" w:eastAsia="仿宋"/>
          <w:sz w:val="28"/>
          <w:szCs w:val="28"/>
        </w:rPr>
        <w:t>：</w:t>
      </w:r>
      <w:r>
        <w:rPr>
          <w:rFonts w:hint="eastAsia" w:ascii="仿宋" w:hAnsi="仿宋" w:eastAsia="仿宋"/>
          <w:sz w:val="28"/>
          <w:szCs w:val="28"/>
        </w:rPr>
        <w:t>填写3</w:t>
      </w:r>
      <w:r>
        <w:rPr>
          <w:rFonts w:ascii="仿宋" w:hAnsi="仿宋" w:eastAsia="仿宋"/>
          <w:sz w:val="28"/>
          <w:szCs w:val="28"/>
        </w:rPr>
        <w:t>-5</w:t>
      </w:r>
      <w:r>
        <w:rPr>
          <w:rFonts w:hint="eastAsia" w:ascii="仿宋" w:hAnsi="仿宋" w:eastAsia="仿宋"/>
          <w:sz w:val="28"/>
          <w:szCs w:val="28"/>
        </w:rPr>
        <w:t>个</w:t>
      </w:r>
      <w:r>
        <w:rPr>
          <w:rFonts w:ascii="仿宋" w:hAnsi="仿宋" w:eastAsia="仿宋"/>
          <w:sz w:val="28"/>
          <w:szCs w:val="28"/>
        </w:rPr>
        <w:t>关</w:t>
      </w:r>
      <w:r>
        <w:rPr>
          <w:rFonts w:hint="eastAsia" w:ascii="仿宋" w:hAnsi="仿宋" w:eastAsia="仿宋"/>
          <w:sz w:val="28"/>
          <w:szCs w:val="28"/>
          <w:lang w:val="en-US" w:eastAsia="zh-CN"/>
        </w:rPr>
        <w:t>键词，每个关键词用</w:t>
      </w:r>
      <w:r>
        <w:rPr>
          <w:rFonts w:hint="eastAsia" w:ascii="仿宋" w:hAnsi="仿宋" w:eastAsia="仿宋"/>
          <w:sz w:val="28"/>
          <w:szCs w:val="28"/>
          <w:highlight w:val="yellow"/>
          <w:lang w:val="en-US" w:eastAsia="zh-CN"/>
        </w:rPr>
        <w:t>中文逗号隔开（务必要认真对待）</w:t>
      </w:r>
      <w:r>
        <w:rPr>
          <w:rFonts w:hint="eastAsia" w:ascii="仿宋" w:hAnsi="仿宋" w:eastAsia="仿宋"/>
          <w:sz w:val="28"/>
          <w:szCs w:val="28"/>
          <w:lang w:val="en-US" w:eastAsia="zh-CN"/>
        </w:rPr>
        <w:t>，一共不超过100个字符。关键词没有下拉框选项，学生自己填写，请一定按要求填写，不要随意的填写很多逗号，影响系统逻辑校验，造成教育部形式审查不合格，个人数据不能上网查询。格式：</w:t>
      </w:r>
      <w:r>
        <w:rPr>
          <w:rFonts w:ascii="宋体" w:hAnsi="宋体" w:eastAsia="宋体" w:cs="宋体"/>
          <w:sz w:val="24"/>
          <w:szCs w:val="24"/>
        </w:rPr>
        <w:t>计量分离器，高含硫化氢，抗腐蚀能力，现场应用</w:t>
      </w:r>
    </w:p>
    <w:p>
      <w:pPr>
        <w:adjustRightInd w:val="0"/>
        <w:snapToGrid w:val="0"/>
        <w:ind w:firstLine="420" w:firstLineChars="200"/>
        <w:rPr>
          <w:rFonts w:hint="default" w:ascii="宋体" w:hAnsi="宋体" w:eastAsia="宋体" w:cs="宋体"/>
          <w:sz w:val="24"/>
          <w:szCs w:val="24"/>
          <w:lang w:val="en-US" w:eastAsia="zh-CN"/>
        </w:rPr>
      </w:pPr>
      <w:r>
        <w:drawing>
          <wp:inline distT="0" distB="0" distL="114300" distR="114300">
            <wp:extent cx="3803650" cy="654050"/>
            <wp:effectExtent l="0" t="0" r="635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3803650" cy="654050"/>
                    </a:xfrm>
                    <a:prstGeom prst="rect">
                      <a:avLst/>
                    </a:prstGeom>
                    <a:noFill/>
                    <a:ln>
                      <a:noFill/>
                    </a:ln>
                  </pic:spPr>
                </pic:pic>
              </a:graphicData>
            </a:graphic>
          </wp:inline>
        </w:drawing>
      </w:r>
    </w:p>
    <w:p>
      <w:pPr>
        <w:adjustRightInd w:val="0"/>
        <w:snapToGrid w:val="0"/>
        <w:ind w:firstLine="560" w:firstLineChars="200"/>
        <w:rPr>
          <w:rFonts w:ascii="仿宋" w:hAnsi="仿宋" w:eastAsia="仿宋"/>
          <w:sz w:val="28"/>
          <w:szCs w:val="28"/>
        </w:rPr>
      </w:pPr>
      <w:r>
        <w:rPr>
          <w:rFonts w:hint="eastAsia" w:ascii="仿宋" w:hAnsi="仿宋" w:eastAsia="仿宋"/>
          <w:sz w:val="28"/>
          <w:szCs w:val="28"/>
          <w:lang w:val="en-US" w:eastAsia="zh-CN"/>
        </w:rPr>
        <w:t>5、</w:t>
      </w:r>
      <w:r>
        <w:rPr>
          <w:rFonts w:ascii="仿宋" w:hAnsi="仿宋" w:eastAsia="仿宋"/>
          <w:color w:val="FF0000"/>
          <w:sz w:val="28"/>
          <w:szCs w:val="28"/>
        </w:rPr>
        <w:t>前置学位信息</w:t>
      </w:r>
      <w:r>
        <w:rPr>
          <w:rFonts w:ascii="仿宋" w:hAnsi="仿宋" w:eastAsia="仿宋"/>
          <w:sz w:val="28"/>
          <w:szCs w:val="28"/>
        </w:rPr>
        <w:t>：</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lang w:val="en-US" w:eastAsia="zh-CN"/>
        </w:rPr>
        <w:t>前置学位是港澳台的，前置学位要填写为（900-境外学位） ，对应前置学位授予单位要填写为（99999-境外教育机构）；无前置学位的，前置学位要填写为（000-无学位） ，此时前置一级学科，前置学校，前置获学位年月均为空值；前置学位授予单位在系统中查询不到的（已撤销的），可选择99998-学位授予单位已撤销</w:t>
      </w:r>
      <w:r>
        <w:rPr>
          <w:rFonts w:hint="eastAsia" w:ascii="仿宋" w:hAnsi="仿宋" w:eastAsia="仿宋"/>
          <w:sz w:val="28"/>
          <w:szCs w:val="28"/>
          <w:lang w:val="en-US" w:eastAsia="zh-CN"/>
        </w:rPr>
        <w:br w:type="textWrapping"/>
      </w:r>
      <w:r>
        <w:drawing>
          <wp:inline distT="0" distB="0" distL="0" distR="0">
            <wp:extent cx="5274310" cy="991870"/>
            <wp:effectExtent l="0" t="0" r="889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4310" cy="991870"/>
                    </a:xfrm>
                    <a:prstGeom prst="rect">
                      <a:avLst/>
                    </a:prstGeom>
                  </pic:spPr>
                </pic:pic>
              </a:graphicData>
            </a:graphic>
          </wp:inline>
        </w:drawing>
      </w:r>
    </w:p>
    <w:p>
      <w:pPr>
        <w:adjustRightInd w:val="0"/>
        <w:snapToGrid w:val="0"/>
        <w:ind w:firstLine="420" w:firstLineChars="200"/>
        <w:rPr>
          <w:rFonts w:ascii="仿宋" w:hAnsi="仿宋" w:eastAsia="仿宋"/>
          <w:sz w:val="28"/>
          <w:szCs w:val="28"/>
        </w:rPr>
      </w:pPr>
      <w:r>
        <mc:AlternateContent>
          <mc:Choice Requires="wps">
            <w:drawing>
              <wp:anchor distT="0" distB="0" distL="114300" distR="114300" simplePos="0" relativeHeight="251659264" behindDoc="0" locked="0" layoutInCell="1" allowOverlap="1">
                <wp:simplePos x="0" y="0"/>
                <wp:positionH relativeFrom="column">
                  <wp:posOffset>5010150</wp:posOffset>
                </wp:positionH>
                <wp:positionV relativeFrom="paragraph">
                  <wp:posOffset>795020</wp:posOffset>
                </wp:positionV>
                <wp:extent cx="628650" cy="962025"/>
                <wp:effectExtent l="6350" t="6350" r="12700" b="9525"/>
                <wp:wrapNone/>
                <wp:docPr id="8" name="椭圆 8"/>
                <wp:cNvGraphicFramePr/>
                <a:graphic xmlns:a="http://schemas.openxmlformats.org/drawingml/2006/main">
                  <a:graphicData uri="http://schemas.microsoft.com/office/word/2010/wordprocessingShape">
                    <wps:wsp>
                      <wps:cNvSpPr/>
                      <wps:spPr>
                        <a:xfrm>
                          <a:off x="0" y="0"/>
                          <a:ext cx="628650" cy="9620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94.5pt;margin-top:62.6pt;height:75.75pt;width:49.5pt;z-index:251659264;v-text-anchor:middle;mso-width-relative:page;mso-height-relative:page;" filled="f" stroked="t" coordsize="21600,21600" o:gfxdata="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bPx47tcAAAALAQAADwAAAAAAAAABACAAAAAiAAAAZHJzL2Rvd25y&#10;ZXYueG1sUEsBAhQAFAAAAAgAh07iQLW1v3JxAgAA2AQAAA4AAAAAAAAAAQAgAAAAJgEAAGRycy9l&#10;Mm9Eb2MueG1sUEsFBgAAAAAGAAYAWQEAAAkGAAAAAA==&#10;">
                <v:fill on="f" focussize="0,0"/>
                <v:stroke weight="1pt" color="#FF0000 [3204]" miterlimit="8" joinstyle="miter"/>
                <v:imagedata o:title=""/>
                <o:lock v:ext="edit" aspectratio="f"/>
                <v:textbox>
                  <w:txbxContent>
                    <w:p>
                      <w:pPr>
                        <w:jc w:val="center"/>
                      </w:pPr>
                    </w:p>
                  </w:txbxContent>
                </v:textbox>
              </v:shape>
            </w:pict>
          </mc:Fallback>
        </mc:AlternateContent>
      </w:r>
      <w:r>
        <w:drawing>
          <wp:inline distT="0" distB="0" distL="114300" distR="114300">
            <wp:extent cx="5267325" cy="1679575"/>
            <wp:effectExtent l="0" t="0" r="3175"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5267325" cy="1679575"/>
                    </a:xfrm>
                    <a:prstGeom prst="rect">
                      <a:avLst/>
                    </a:prstGeom>
                    <a:noFill/>
                    <a:ln>
                      <a:noFill/>
                    </a:ln>
                  </pic:spPr>
                </pic:pic>
              </a:graphicData>
            </a:graphic>
          </wp:inline>
        </w:drawing>
      </w:r>
    </w:p>
    <w:p>
      <w:pPr>
        <w:adjustRightInd w:val="0"/>
        <w:snapToGrid w:val="0"/>
        <w:ind w:firstLine="560" w:firstLineChars="200"/>
        <w:rPr>
          <w:rFonts w:ascii="仿宋" w:hAnsi="仿宋" w:eastAsia="仿宋"/>
          <w:sz w:val="28"/>
          <w:szCs w:val="28"/>
        </w:rPr>
      </w:pPr>
    </w:p>
    <w:p>
      <w:pPr>
        <w:adjustRightInd w:val="0"/>
        <w:snapToGrid w:val="0"/>
        <w:ind w:firstLine="560" w:firstLineChars="200"/>
        <w:rPr>
          <w:rFonts w:ascii="仿宋" w:hAnsi="仿宋" w:eastAsia="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w:t>
      </w:r>
      <w:r>
        <w:rPr>
          <w:rFonts w:hint="eastAsia" w:ascii="仿宋" w:hAnsi="仿宋" w:eastAsia="仿宋"/>
          <w:color w:val="FF0000"/>
          <w:sz w:val="28"/>
          <w:szCs w:val="28"/>
        </w:rPr>
        <w:t>毕业去向信息</w:t>
      </w:r>
      <w:r>
        <w:rPr>
          <w:rFonts w:ascii="仿宋" w:hAnsi="仿宋" w:eastAsia="仿宋"/>
          <w:sz w:val="28"/>
          <w:szCs w:val="28"/>
        </w:rPr>
        <w:t>：</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先选择“去向”，</w:t>
      </w:r>
      <w:r>
        <w:rPr>
          <w:rFonts w:ascii="仿宋" w:hAnsi="仿宋" w:eastAsia="仿宋"/>
          <w:sz w:val="28"/>
          <w:szCs w:val="28"/>
        </w:rPr>
        <w:t>只有去向</w:t>
      </w:r>
      <w:r>
        <w:rPr>
          <w:rFonts w:hint="eastAsia" w:ascii="仿宋" w:hAnsi="仿宋" w:eastAsia="仿宋"/>
          <w:sz w:val="28"/>
          <w:szCs w:val="28"/>
        </w:rPr>
        <w:t>为</w:t>
      </w:r>
      <w:r>
        <w:rPr>
          <w:rFonts w:ascii="仿宋" w:hAnsi="仿宋" w:eastAsia="仿宋"/>
          <w:sz w:val="28"/>
          <w:szCs w:val="28"/>
        </w:rPr>
        <w:t>就业后</w:t>
      </w:r>
      <w:r>
        <w:rPr>
          <w:rFonts w:hint="eastAsia" w:ascii="仿宋" w:hAnsi="仿宋" w:eastAsia="仿宋"/>
          <w:sz w:val="28"/>
          <w:szCs w:val="28"/>
        </w:rPr>
        <w:t>，</w:t>
      </w:r>
      <w:r>
        <w:rPr>
          <w:rFonts w:ascii="仿宋" w:hAnsi="仿宋" w:eastAsia="仿宋"/>
          <w:sz w:val="28"/>
          <w:szCs w:val="28"/>
        </w:rPr>
        <w:t>才填写其它三项</w:t>
      </w:r>
      <w:r>
        <w:rPr>
          <w:rFonts w:hint="eastAsia" w:ascii="仿宋" w:hAnsi="仿宋" w:eastAsia="仿宋"/>
          <w:sz w:val="28"/>
          <w:szCs w:val="28"/>
        </w:rPr>
        <w:t>。</w:t>
      </w:r>
    </w:p>
    <w:p>
      <w:pPr>
        <w:adjustRightInd w:val="0"/>
        <w:snapToGrid w:val="0"/>
        <w:ind w:firstLine="420" w:firstLineChars="200"/>
        <w:rPr>
          <w:rFonts w:ascii="仿宋" w:hAnsi="仿宋" w:eastAsia="仿宋"/>
          <w:sz w:val="28"/>
          <w:szCs w:val="28"/>
        </w:rPr>
      </w:pPr>
      <w:r>
        <w:drawing>
          <wp:inline distT="0" distB="0" distL="114300" distR="114300">
            <wp:extent cx="5271135" cy="1490345"/>
            <wp:effectExtent l="0" t="0" r="12065" b="825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5271135" cy="1490345"/>
                    </a:xfrm>
                    <a:prstGeom prst="rect">
                      <a:avLst/>
                    </a:prstGeom>
                    <a:noFill/>
                    <a:ln>
                      <a:noFill/>
                    </a:ln>
                  </pic:spPr>
                </pic:pic>
              </a:graphicData>
            </a:graphic>
          </wp:inline>
        </w:drawing>
      </w:r>
    </w:p>
    <w:p>
      <w:pPr>
        <w:adjustRightInd w:val="0"/>
        <w:snapToGrid w:val="0"/>
        <w:ind w:firstLine="560" w:firstLineChars="200"/>
        <w:rPr>
          <w:rFonts w:hint="default" w:ascii="仿宋" w:hAnsi="仿宋" w:eastAsia="仿宋"/>
          <w:color w:val="auto"/>
          <w:sz w:val="28"/>
          <w:szCs w:val="28"/>
          <w:lang w:val="en-US" w:eastAsia="zh-CN"/>
        </w:rPr>
      </w:pPr>
      <w:r>
        <w:rPr>
          <w:rFonts w:hint="eastAsia" w:ascii="仿宋" w:hAnsi="仿宋" w:eastAsia="仿宋"/>
          <w:sz w:val="28"/>
          <w:szCs w:val="28"/>
          <w:lang w:val="en-US" w:eastAsia="zh-CN"/>
        </w:rPr>
        <w:t>7</w:t>
      </w:r>
      <w:r>
        <w:rPr>
          <w:rFonts w:hint="eastAsia" w:ascii="仿宋" w:hAnsi="仿宋" w:eastAsia="仿宋"/>
          <w:sz w:val="28"/>
          <w:szCs w:val="28"/>
        </w:rPr>
        <w:t>、</w:t>
      </w:r>
      <w:r>
        <w:rPr>
          <w:rFonts w:hint="eastAsia" w:ascii="仿宋" w:hAnsi="仿宋" w:eastAsia="仿宋"/>
          <w:b w:val="0"/>
          <w:bCs/>
          <w:color w:val="FF0000"/>
          <w:sz w:val="28"/>
          <w:szCs w:val="28"/>
          <w:lang w:val="en-US" w:eastAsia="zh-CN"/>
        </w:rPr>
        <w:t>论文涉及的研究方向</w:t>
      </w:r>
      <w:r>
        <w:rPr>
          <w:rFonts w:hint="eastAsia" w:ascii="仿宋" w:hAnsi="仿宋" w:eastAsia="仿宋"/>
          <w:b/>
          <w:color w:val="FF0000"/>
          <w:sz w:val="28"/>
          <w:szCs w:val="28"/>
          <w:lang w:eastAsia="zh-CN"/>
        </w:rPr>
        <w:t>：</w:t>
      </w:r>
      <w:r>
        <w:rPr>
          <w:rFonts w:hint="eastAsia" w:ascii="仿宋" w:hAnsi="仿宋" w:eastAsia="仿宋"/>
          <w:color w:val="auto"/>
          <w:sz w:val="28"/>
          <w:szCs w:val="28"/>
          <w:lang w:val="en-US" w:eastAsia="zh-CN"/>
        </w:rPr>
        <w:t>学位</w:t>
      </w:r>
      <w:r>
        <w:rPr>
          <w:rFonts w:hint="eastAsia" w:ascii="仿宋" w:hAnsi="仿宋" w:eastAsia="仿宋"/>
          <w:color w:val="auto"/>
          <w:sz w:val="28"/>
          <w:szCs w:val="28"/>
        </w:rPr>
        <w:t>论文</w:t>
      </w:r>
      <w:r>
        <w:rPr>
          <w:rFonts w:hint="eastAsia" w:ascii="仿宋" w:hAnsi="仿宋" w:eastAsia="仿宋"/>
          <w:sz w:val="28"/>
          <w:szCs w:val="28"/>
        </w:rPr>
        <w:t>的主要研究方向，非作者或其导师的研究方向，</w:t>
      </w:r>
      <w:r>
        <w:rPr>
          <w:rFonts w:hint="eastAsia" w:ascii="仿宋" w:hAnsi="仿宋" w:eastAsia="仿宋"/>
          <w:sz w:val="28"/>
          <w:szCs w:val="28"/>
          <w:lang w:val="en-US" w:eastAsia="zh-CN"/>
        </w:rPr>
        <w:t>填写1个主要研究方向，</w:t>
      </w:r>
      <w:r>
        <w:rPr>
          <w:rFonts w:hint="eastAsia" w:ascii="仿宋" w:hAnsi="仿宋" w:eastAsia="仿宋"/>
          <w:color w:val="auto"/>
          <w:sz w:val="28"/>
          <w:szCs w:val="28"/>
          <w:lang w:val="en-US" w:eastAsia="zh-CN"/>
        </w:rPr>
        <w:t>用中文</w:t>
      </w:r>
      <w:r>
        <w:rPr>
          <w:rFonts w:hint="eastAsia" w:ascii="仿宋" w:hAnsi="仿宋" w:eastAsia="仿宋"/>
          <w:color w:val="auto"/>
          <w:sz w:val="28"/>
          <w:szCs w:val="28"/>
        </w:rPr>
        <w:t>填写</w:t>
      </w:r>
      <w:r>
        <w:rPr>
          <w:rFonts w:hint="eastAsia" w:ascii="仿宋" w:hAnsi="仿宋" w:eastAsia="仿宋"/>
          <w:color w:val="auto"/>
          <w:sz w:val="28"/>
          <w:szCs w:val="28"/>
          <w:lang w:eastAsia="zh-CN"/>
        </w:rPr>
        <w:t>，</w:t>
      </w:r>
      <w:r>
        <w:rPr>
          <w:rFonts w:hint="eastAsia" w:ascii="仿宋" w:hAnsi="仿宋" w:eastAsia="仿宋"/>
          <w:color w:val="auto"/>
          <w:sz w:val="28"/>
          <w:szCs w:val="28"/>
        </w:rPr>
        <w:t>不</w:t>
      </w:r>
      <w:r>
        <w:rPr>
          <w:rFonts w:hint="eastAsia" w:ascii="仿宋" w:hAnsi="仿宋" w:eastAsia="仿宋"/>
          <w:color w:val="auto"/>
          <w:sz w:val="28"/>
          <w:szCs w:val="28"/>
          <w:lang w:val="en-US" w:eastAsia="zh-CN"/>
        </w:rPr>
        <w:t>得</w:t>
      </w:r>
      <w:r>
        <w:rPr>
          <w:rFonts w:hint="eastAsia" w:ascii="仿宋" w:hAnsi="仿宋" w:eastAsia="仿宋"/>
          <w:color w:val="auto"/>
          <w:sz w:val="28"/>
          <w:szCs w:val="28"/>
        </w:rPr>
        <w:t>超过8个</w:t>
      </w:r>
      <w:r>
        <w:rPr>
          <w:rFonts w:hint="eastAsia" w:ascii="仿宋" w:hAnsi="仿宋" w:eastAsia="仿宋"/>
          <w:color w:val="auto"/>
          <w:sz w:val="28"/>
          <w:szCs w:val="28"/>
          <w:lang w:val="en-US" w:eastAsia="zh-CN"/>
        </w:rPr>
        <w:t>汉</w:t>
      </w:r>
      <w:r>
        <w:rPr>
          <w:rFonts w:hint="eastAsia" w:ascii="仿宋" w:hAnsi="仿宋" w:eastAsia="仿宋"/>
          <w:color w:val="auto"/>
          <w:sz w:val="28"/>
          <w:szCs w:val="28"/>
        </w:rPr>
        <w:t>字。</w:t>
      </w:r>
      <w:r>
        <w:rPr>
          <w:rFonts w:hint="eastAsia" w:ascii="仿宋" w:hAnsi="仿宋" w:eastAsia="仿宋"/>
          <w:color w:val="auto"/>
          <w:sz w:val="28"/>
          <w:szCs w:val="28"/>
          <w:lang w:val="en-US" w:eastAsia="zh-CN"/>
        </w:rPr>
        <w:t>研究方向的填写一定要和导师进行商量</w:t>
      </w:r>
      <w:r>
        <w:rPr>
          <w:rFonts w:hint="eastAsia" w:ascii="仿宋" w:hAnsi="仿宋" w:eastAsia="仿宋"/>
          <w:color w:val="auto"/>
          <w:sz w:val="28"/>
          <w:szCs w:val="28"/>
        </w:rPr>
        <w:t>，</w:t>
      </w:r>
      <w:r>
        <w:rPr>
          <w:rFonts w:hint="eastAsia" w:ascii="仿宋" w:hAnsi="仿宋" w:eastAsia="仿宋"/>
          <w:color w:val="auto"/>
          <w:sz w:val="28"/>
          <w:szCs w:val="28"/>
          <w:lang w:val="en-US" w:eastAsia="zh-CN"/>
        </w:rPr>
        <w:t>不能</w:t>
      </w:r>
      <w:r>
        <w:rPr>
          <w:rFonts w:hint="eastAsia" w:ascii="仿宋" w:hAnsi="仿宋" w:eastAsia="仿宋"/>
          <w:color w:val="auto"/>
          <w:sz w:val="28"/>
          <w:szCs w:val="28"/>
        </w:rPr>
        <w:t>写的太细，类似于论文的关键词，又</w:t>
      </w:r>
      <w:r>
        <w:rPr>
          <w:rFonts w:hint="eastAsia" w:ascii="仿宋" w:hAnsi="仿宋" w:eastAsia="仿宋"/>
          <w:color w:val="auto"/>
          <w:sz w:val="28"/>
          <w:szCs w:val="28"/>
          <w:lang w:val="en-US" w:eastAsia="zh-CN"/>
        </w:rPr>
        <w:t>不能</w:t>
      </w:r>
      <w:r>
        <w:rPr>
          <w:rFonts w:hint="eastAsia" w:ascii="仿宋" w:hAnsi="仿宋" w:eastAsia="仿宋"/>
          <w:color w:val="auto"/>
          <w:sz w:val="28"/>
          <w:szCs w:val="28"/>
        </w:rPr>
        <w:t>写得太大，类似于二级学科</w:t>
      </w:r>
      <w:r>
        <w:rPr>
          <w:rFonts w:hint="eastAsia" w:ascii="仿宋" w:hAnsi="仿宋" w:eastAsia="仿宋"/>
          <w:color w:val="auto"/>
          <w:sz w:val="28"/>
          <w:szCs w:val="28"/>
          <w:lang w:eastAsia="zh-CN"/>
        </w:rPr>
        <w:t>，</w:t>
      </w:r>
      <w:r>
        <w:rPr>
          <w:rFonts w:hint="eastAsia" w:ascii="仿宋" w:hAnsi="仿宋" w:eastAsia="仿宋"/>
          <w:color w:val="auto"/>
          <w:sz w:val="28"/>
          <w:szCs w:val="28"/>
          <w:lang w:val="en-US" w:eastAsia="zh-CN"/>
        </w:rPr>
        <w:t>请务必按要求填写，以免论文抽检出现问题。</w:t>
      </w:r>
    </w:p>
    <w:p>
      <w:pPr>
        <w:adjustRightInd w:val="0"/>
        <w:snapToGrid w:val="0"/>
        <w:ind w:firstLine="560" w:firstLineChars="200"/>
        <w:rPr>
          <w:rFonts w:ascii="仿宋" w:hAnsi="仿宋" w:eastAsia="仿宋"/>
          <w:b w:val="0"/>
          <w:bCs w:val="0"/>
          <w:color w:val="FF0000"/>
          <w:sz w:val="28"/>
          <w:szCs w:val="28"/>
        </w:rPr>
      </w:pPr>
      <w:r>
        <w:rPr>
          <w:rFonts w:hint="eastAsia" w:ascii="仿宋" w:hAnsi="仿宋" w:eastAsia="仿宋"/>
          <w:b w:val="0"/>
          <w:bCs w:val="0"/>
          <w:sz w:val="28"/>
          <w:szCs w:val="28"/>
          <w:lang w:val="en-US" w:eastAsia="zh-CN"/>
        </w:rPr>
        <w:t>8、</w:t>
      </w:r>
      <w:r>
        <w:rPr>
          <w:rFonts w:hint="eastAsia" w:ascii="仿宋" w:hAnsi="仿宋" w:eastAsia="仿宋"/>
          <w:b w:val="0"/>
          <w:bCs w:val="0"/>
          <w:color w:val="FF0000"/>
          <w:sz w:val="28"/>
          <w:szCs w:val="28"/>
        </w:rPr>
        <w:t>照片采集</w:t>
      </w:r>
    </w:p>
    <w:p>
      <w:pPr>
        <w:adjustRightInd w:val="0"/>
        <w:snapToGrid w:val="0"/>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留学生</w:t>
      </w:r>
      <w:r>
        <w:rPr>
          <w:rFonts w:hint="eastAsia" w:ascii="仿宋" w:hAnsi="仿宋" w:eastAsia="仿宋"/>
          <w:sz w:val="28"/>
          <w:szCs w:val="28"/>
        </w:rPr>
        <w:t>、同等学力</w:t>
      </w:r>
      <w:r>
        <w:rPr>
          <w:rFonts w:hint="eastAsia" w:ascii="仿宋" w:hAnsi="仿宋" w:eastAsia="仿宋"/>
          <w:sz w:val="28"/>
          <w:szCs w:val="28"/>
          <w:lang w:val="en-US" w:eastAsia="zh-CN"/>
        </w:rPr>
        <w:t>申请博士、硕士</w:t>
      </w:r>
      <w:bookmarkStart w:id="0" w:name="_GoBack"/>
      <w:bookmarkEnd w:id="0"/>
      <w:r>
        <w:rPr>
          <w:rFonts w:hint="eastAsia" w:ascii="仿宋" w:hAnsi="仿宋" w:eastAsia="仿宋"/>
          <w:sz w:val="28"/>
          <w:szCs w:val="28"/>
          <w:lang w:val="en-US" w:eastAsia="zh-CN"/>
        </w:rPr>
        <w:t>学位人员</w:t>
      </w:r>
      <w:r>
        <w:rPr>
          <w:rFonts w:hint="eastAsia" w:ascii="仿宋" w:hAnsi="仿宋" w:eastAsia="仿宋"/>
          <w:sz w:val="28"/>
          <w:szCs w:val="28"/>
        </w:rPr>
        <w:t>在资格审查期间应到指定地点采集照片</w:t>
      </w:r>
      <w:r>
        <w:rPr>
          <w:rFonts w:hint="eastAsia" w:ascii="仿宋" w:hAnsi="仿宋" w:eastAsia="仿宋"/>
          <w:sz w:val="28"/>
          <w:szCs w:val="28"/>
          <w:lang w:eastAsia="zh-CN"/>
        </w:rPr>
        <w:t>（</w:t>
      </w:r>
      <w:r>
        <w:rPr>
          <w:rFonts w:hint="eastAsia" w:ascii="仿宋" w:hAnsi="仿宋" w:eastAsia="仿宋"/>
          <w:color w:val="FF0000"/>
          <w:sz w:val="28"/>
          <w:szCs w:val="28"/>
          <w:lang w:val="en-US" w:eastAsia="zh-CN"/>
        </w:rPr>
        <w:t>请不要美颜</w:t>
      </w:r>
      <w:r>
        <w:rPr>
          <w:rFonts w:hint="eastAsia" w:ascii="仿宋" w:hAnsi="仿宋" w:eastAsia="仿宋"/>
          <w:sz w:val="28"/>
          <w:szCs w:val="28"/>
          <w:lang w:eastAsia="zh-CN"/>
        </w:rPr>
        <w:t>）</w:t>
      </w:r>
      <w:r>
        <w:rPr>
          <w:rFonts w:hint="eastAsia" w:ascii="仿宋" w:hAnsi="仿宋" w:eastAsia="仿宋"/>
          <w:sz w:val="28"/>
          <w:szCs w:val="28"/>
        </w:rPr>
        <w:t>，并将2寸纸质照片及其电子版（文件名：</w:t>
      </w:r>
      <w:r>
        <w:rPr>
          <w:rFonts w:hint="eastAsia" w:ascii="仿宋" w:hAnsi="仿宋" w:eastAsia="仿宋"/>
          <w:sz w:val="28"/>
          <w:szCs w:val="28"/>
          <w:lang w:val="en-US" w:eastAsia="zh-CN"/>
        </w:rPr>
        <w:t>身份证号</w:t>
      </w:r>
      <w:r>
        <w:rPr>
          <w:rFonts w:hint="eastAsia" w:ascii="仿宋" w:hAnsi="仿宋" w:eastAsia="仿宋"/>
          <w:sz w:val="28"/>
          <w:szCs w:val="28"/>
        </w:rPr>
        <w:t>.jpg）交到所在院（部）研究生教学秘书处</w:t>
      </w:r>
      <w:r>
        <w:rPr>
          <w:rFonts w:hint="eastAsia" w:ascii="仿宋" w:hAnsi="仿宋" w:eastAsia="仿宋"/>
          <w:sz w:val="28"/>
          <w:szCs w:val="28"/>
          <w:lang w:eastAsia="zh-CN"/>
        </w:rPr>
        <w:t>，</w:t>
      </w:r>
      <w:r>
        <w:rPr>
          <w:rFonts w:hint="eastAsia" w:ascii="仿宋" w:hAnsi="仿宋" w:eastAsia="仿宋"/>
          <w:sz w:val="28"/>
          <w:szCs w:val="28"/>
          <w:lang w:val="en-US" w:eastAsia="zh-CN"/>
        </w:rPr>
        <w:t>由学院上传系统（其中同等学力申请硕士人员电子照片由培养办上传，请联系培养办负责国家同等学力硕士系统的老师）</w:t>
      </w:r>
      <w:r>
        <w:rPr>
          <w:rFonts w:hint="eastAsia" w:ascii="仿宋" w:hAnsi="仿宋" w:eastAsia="仿宋"/>
          <w:sz w:val="28"/>
          <w:szCs w:val="28"/>
        </w:rPr>
        <w:t>。照片采集地点：学生公寓17号楼一层“虹美数码”店</w:t>
      </w:r>
      <w:r>
        <w:rPr>
          <w:rFonts w:hint="eastAsia" w:ascii="仿宋" w:hAnsi="仿宋" w:eastAsia="仿宋"/>
          <w:sz w:val="28"/>
          <w:szCs w:val="28"/>
          <w:lang w:eastAsia="zh-CN"/>
        </w:rPr>
        <w:t>，</w:t>
      </w:r>
      <w:r>
        <w:rPr>
          <w:rFonts w:hint="eastAsia" w:ascii="仿宋" w:hAnsi="仿宋" w:eastAsia="仿宋"/>
          <w:sz w:val="28"/>
          <w:szCs w:val="28"/>
          <w:lang w:val="en-US" w:eastAsia="zh-CN"/>
        </w:rPr>
        <w:t>采集标准如下：</w:t>
      </w:r>
    </w:p>
    <w:p>
      <w:pPr>
        <w:adjustRightInd w:val="0"/>
        <w:snapToGrid w:val="0"/>
        <w:ind w:firstLine="480" w:firstLineChars="200"/>
        <w:rPr>
          <w:rFonts w:hint="default" w:ascii="仿宋" w:hAnsi="仿宋" w:eastAsiaTheme="minorEastAsia"/>
          <w:sz w:val="28"/>
          <w:szCs w:val="28"/>
          <w:highlight w:val="yellow"/>
          <w:lang w:val="en-US" w:eastAsia="zh-CN"/>
        </w:rPr>
      </w:pPr>
      <w:r>
        <w:rPr>
          <w:rFonts w:hint="eastAsia" w:ascii="宋体" w:hAnsi="宋体"/>
          <w:sz w:val="24"/>
          <w:szCs w:val="24"/>
          <w:highlight w:val="yellow"/>
          <w:lang w:val="en-US" w:eastAsia="zh-CN"/>
        </w:rPr>
        <w:t>格式：JPG，大小20-100KB左右，</w:t>
      </w:r>
      <w:r>
        <w:rPr>
          <w:rFonts w:hint="eastAsia" w:ascii="宋体" w:hAnsi="宋体"/>
          <w:sz w:val="24"/>
          <w:szCs w:val="24"/>
          <w:highlight w:val="yellow"/>
        </w:rPr>
        <w:t>像素大小不得低于640像素＊480像素，分辨率不得低于300dpi</w:t>
      </w:r>
      <w:r>
        <w:rPr>
          <w:rFonts w:hint="eastAsia" w:ascii="宋体" w:hAnsi="宋体"/>
          <w:sz w:val="24"/>
          <w:szCs w:val="24"/>
          <w:highlight w:val="yellow"/>
          <w:lang w:eastAsia="zh-CN"/>
        </w:rPr>
        <w:t>，</w:t>
      </w:r>
      <w:r>
        <w:rPr>
          <w:rFonts w:hint="eastAsia" w:ascii="宋体" w:hAnsi="宋体"/>
          <w:sz w:val="24"/>
          <w:szCs w:val="24"/>
          <w:highlight w:val="yellow"/>
          <w:lang w:val="en-US" w:eastAsia="zh-CN"/>
        </w:rPr>
        <w:t>着白色或浅色服装，单一蓝底，</w:t>
      </w:r>
      <w:r>
        <w:rPr>
          <w:rFonts w:hint="eastAsia" w:ascii="宋体" w:hAnsi="宋体" w:eastAsia="宋体" w:cs="宋体"/>
          <w:b/>
          <w:bCs/>
          <w:i w:val="0"/>
          <w:caps w:val="0"/>
          <w:color w:val="FF0000"/>
          <w:spacing w:val="0"/>
          <w:sz w:val="24"/>
          <w:szCs w:val="24"/>
          <w:highlight w:val="yellow"/>
          <w:shd w:val="clear" w:color="auto" w:fill="FFFFFF"/>
          <w:lang w:val="en-US" w:eastAsia="zh-CN"/>
        </w:rPr>
        <w:t>电子照片</w:t>
      </w:r>
      <w:r>
        <w:rPr>
          <w:rFonts w:hint="eastAsia" w:ascii="宋体" w:hAnsi="宋体" w:cs="宋体"/>
          <w:b/>
          <w:bCs/>
          <w:i w:val="0"/>
          <w:caps w:val="0"/>
          <w:color w:val="FF0000"/>
          <w:spacing w:val="0"/>
          <w:sz w:val="24"/>
          <w:szCs w:val="24"/>
          <w:highlight w:val="yellow"/>
          <w:shd w:val="clear" w:color="auto" w:fill="FFFFFF"/>
          <w:lang w:val="en-US" w:eastAsia="zh-CN"/>
        </w:rPr>
        <w:t>必须清晰</w:t>
      </w:r>
      <w:r>
        <w:rPr>
          <w:rFonts w:hint="eastAsia" w:ascii="宋体" w:hAnsi="宋体"/>
          <w:sz w:val="24"/>
          <w:szCs w:val="24"/>
          <w:highlight w:val="yellow"/>
          <w:lang w:eastAsia="zh-CN"/>
        </w:rPr>
        <w:t>，</w:t>
      </w:r>
      <w:r>
        <w:rPr>
          <w:rFonts w:hint="eastAsia" w:ascii="宋体" w:hAnsi="宋体"/>
          <w:sz w:val="24"/>
          <w:szCs w:val="24"/>
          <w:highlight w:val="yellow"/>
          <w:lang w:val="en-US" w:eastAsia="zh-CN"/>
        </w:rPr>
        <w:t>必须由数码相机拍摄，免冠，头顶距离顶部约占照片高度3/10。</w:t>
      </w:r>
    </w:p>
    <w:p>
      <w:pPr>
        <w:tabs>
          <w:tab w:val="left" w:pos="3420"/>
        </w:tabs>
        <w:adjustRightInd w:val="0"/>
        <w:snapToGrid w:val="0"/>
        <w:ind w:firstLine="420" w:firstLineChars="200"/>
        <w:rPr>
          <w:rFonts w:hint="eastAsia" w:ascii="仿宋" w:hAnsi="仿宋" w:eastAsiaTheme="minorEastAsia"/>
          <w:sz w:val="28"/>
          <w:szCs w:val="28"/>
          <w:lang w:val="en-US" w:eastAsia="zh-CN"/>
        </w:rPr>
      </w:pPr>
      <w:r>
        <w:rPr>
          <w:rFonts w:hint="eastAsia"/>
          <w:lang w:eastAsia="zh-CN"/>
        </w:rPr>
        <w:tab/>
      </w:r>
    </w:p>
    <w:p>
      <w:pPr>
        <w:adjustRightInd w:val="0"/>
        <w:snapToGrid w:val="0"/>
        <w:ind w:firstLine="560" w:firstLineChars="200"/>
        <w:rPr>
          <w:rFonts w:hint="eastAsia" w:ascii="仿宋" w:hAnsi="仿宋" w:eastAsia="仿宋"/>
          <w:sz w:val="28"/>
          <w:szCs w:val="28"/>
          <w:lang w:val="en-US" w:eastAsia="zh-CN"/>
        </w:rPr>
      </w:pPr>
      <w:r>
        <w:rPr>
          <w:rFonts w:hint="eastAsia" w:ascii="仿宋" w:hAnsi="仿宋" w:eastAsia="仿宋"/>
          <w:sz w:val="28"/>
          <w:szCs w:val="28"/>
        </w:rPr>
        <w:t>学历学位获得者</w:t>
      </w:r>
      <w:r>
        <w:rPr>
          <w:rFonts w:hint="eastAsia" w:ascii="仿宋" w:hAnsi="仿宋" w:eastAsia="仿宋"/>
          <w:sz w:val="28"/>
          <w:szCs w:val="28"/>
          <w:lang w:eastAsia="zh-CN"/>
        </w:rPr>
        <w:t>（</w:t>
      </w:r>
      <w:r>
        <w:rPr>
          <w:rFonts w:hint="eastAsia" w:ascii="仿宋" w:hAnsi="仿宋" w:eastAsia="仿宋"/>
          <w:sz w:val="28"/>
          <w:szCs w:val="28"/>
          <w:lang w:val="en-US" w:eastAsia="zh-CN"/>
        </w:rPr>
        <w:t>双证人员</w:t>
      </w:r>
      <w:r>
        <w:rPr>
          <w:rFonts w:hint="eastAsia" w:ascii="仿宋" w:hAnsi="仿宋" w:eastAsia="仿宋"/>
          <w:sz w:val="28"/>
          <w:szCs w:val="28"/>
          <w:lang w:eastAsia="zh-CN"/>
        </w:rPr>
        <w:t>）</w:t>
      </w:r>
      <w:r>
        <w:rPr>
          <w:rFonts w:hint="eastAsia" w:ascii="仿宋" w:hAnsi="仿宋" w:eastAsia="仿宋"/>
          <w:sz w:val="28"/>
          <w:szCs w:val="28"/>
        </w:rPr>
        <w:t>直接使用</w:t>
      </w:r>
      <w:r>
        <w:rPr>
          <w:rFonts w:hint="eastAsia" w:ascii="仿宋" w:hAnsi="仿宋" w:eastAsia="仿宋"/>
          <w:sz w:val="28"/>
          <w:szCs w:val="28"/>
          <w:lang w:val="en-US" w:eastAsia="zh-CN"/>
        </w:rPr>
        <w:t>学信网上对应研究生毕业</w:t>
      </w:r>
      <w:r>
        <w:rPr>
          <w:rFonts w:hint="eastAsia" w:ascii="仿宋" w:hAnsi="仿宋" w:eastAsia="仿宋"/>
          <w:sz w:val="28"/>
          <w:szCs w:val="28"/>
        </w:rPr>
        <w:t>照片上</w:t>
      </w:r>
      <w:r>
        <w:rPr>
          <w:rFonts w:hint="eastAsia" w:ascii="仿宋" w:hAnsi="仿宋" w:eastAsia="仿宋"/>
          <w:sz w:val="28"/>
          <w:szCs w:val="28"/>
          <w:lang w:val="en-US" w:eastAsia="zh-CN"/>
        </w:rPr>
        <w:t>传</w:t>
      </w:r>
      <w:r>
        <w:rPr>
          <w:rFonts w:hint="eastAsia" w:ascii="仿宋" w:hAnsi="仿宋" w:eastAsia="仿宋"/>
          <w:sz w:val="28"/>
          <w:szCs w:val="28"/>
          <w:lang w:eastAsia="zh-CN"/>
        </w:rPr>
        <w:t>，</w:t>
      </w:r>
      <w:r>
        <w:rPr>
          <w:rFonts w:hint="eastAsia" w:ascii="仿宋" w:hAnsi="仿宋" w:eastAsia="仿宋"/>
          <w:sz w:val="28"/>
          <w:szCs w:val="28"/>
        </w:rPr>
        <w:t>参加培养办统一组织的新华社图像采集</w:t>
      </w:r>
      <w:r>
        <w:rPr>
          <w:rFonts w:hint="eastAsia" w:ascii="仿宋" w:hAnsi="仿宋" w:eastAsia="仿宋"/>
          <w:sz w:val="28"/>
          <w:szCs w:val="28"/>
          <w:lang w:val="en-US" w:eastAsia="zh-CN"/>
        </w:rPr>
        <w:t>的学生</w:t>
      </w:r>
      <w:r>
        <w:rPr>
          <w:rFonts w:hint="eastAsia" w:ascii="仿宋" w:hAnsi="仿宋" w:eastAsia="仿宋"/>
          <w:sz w:val="28"/>
          <w:szCs w:val="28"/>
        </w:rPr>
        <w:t>，不用再单独提交照片，电子版照片</w:t>
      </w:r>
      <w:r>
        <w:rPr>
          <w:rFonts w:hint="eastAsia" w:ascii="仿宋" w:hAnsi="仿宋" w:eastAsia="仿宋"/>
          <w:sz w:val="28"/>
          <w:szCs w:val="28"/>
          <w:lang w:val="en-US" w:eastAsia="zh-CN"/>
        </w:rPr>
        <w:t>已</w:t>
      </w:r>
      <w:r>
        <w:rPr>
          <w:rFonts w:hint="eastAsia" w:ascii="仿宋" w:hAnsi="仿宋" w:eastAsia="仿宋"/>
          <w:sz w:val="28"/>
          <w:szCs w:val="28"/>
        </w:rPr>
        <w:t>由学位办统一上传至系统。另外，</w:t>
      </w:r>
      <w:r>
        <w:rPr>
          <w:rFonts w:hint="eastAsia" w:ascii="仿宋" w:hAnsi="仿宋" w:eastAsia="仿宋"/>
          <w:b/>
          <w:bCs/>
          <w:color w:val="FF0000"/>
          <w:sz w:val="28"/>
          <w:szCs w:val="28"/>
          <w:lang w:val="en-US" w:eastAsia="zh-CN"/>
        </w:rPr>
        <w:t>如果研究生信息管理系统中没有这类学生的照片</w:t>
      </w:r>
      <w:r>
        <w:rPr>
          <w:rFonts w:hint="eastAsia" w:ascii="仿宋" w:hAnsi="仿宋" w:eastAsia="仿宋"/>
          <w:sz w:val="28"/>
          <w:szCs w:val="28"/>
          <w:lang w:val="en-US" w:eastAsia="zh-CN"/>
        </w:rPr>
        <w:t>或者</w:t>
      </w:r>
      <w:r>
        <w:rPr>
          <w:rFonts w:hint="eastAsia" w:ascii="仿宋" w:hAnsi="仿宋" w:eastAsia="仿宋"/>
          <w:b/>
          <w:bCs/>
          <w:color w:val="FF0000"/>
          <w:sz w:val="28"/>
          <w:szCs w:val="28"/>
          <w:lang w:val="en-US" w:eastAsia="zh-CN"/>
        </w:rPr>
        <w:t>系统中已有的学位照片与学信网对应研究生毕业照片不一致</w:t>
      </w:r>
      <w:r>
        <w:rPr>
          <w:rFonts w:hint="eastAsia" w:ascii="仿宋" w:hAnsi="仿宋" w:eastAsia="仿宋"/>
          <w:sz w:val="28"/>
          <w:szCs w:val="28"/>
          <w:lang w:val="en-US" w:eastAsia="zh-CN"/>
        </w:rPr>
        <w:t>，请自行从</w:t>
      </w:r>
      <w:r>
        <w:rPr>
          <w:rFonts w:hint="eastAsia" w:ascii="仿宋" w:hAnsi="仿宋" w:eastAsia="仿宋"/>
          <w:sz w:val="28"/>
          <w:szCs w:val="28"/>
        </w:rPr>
        <w:t>学信网下载</w:t>
      </w:r>
      <w:r>
        <w:rPr>
          <w:rFonts w:hint="eastAsia" w:ascii="仿宋" w:hAnsi="仿宋" w:eastAsia="仿宋"/>
          <w:sz w:val="28"/>
          <w:szCs w:val="28"/>
          <w:lang w:val="en-US" w:eastAsia="zh-CN"/>
        </w:rPr>
        <w:t>对应毕业</w:t>
      </w:r>
      <w:r>
        <w:rPr>
          <w:rFonts w:hint="eastAsia" w:ascii="仿宋" w:hAnsi="仿宋" w:eastAsia="仿宋"/>
          <w:sz w:val="28"/>
          <w:szCs w:val="28"/>
        </w:rPr>
        <w:t>电子版照片</w:t>
      </w:r>
      <w:r>
        <w:rPr>
          <w:rFonts w:hint="eastAsia" w:ascii="仿宋" w:hAnsi="仿宋" w:eastAsia="仿宋"/>
          <w:sz w:val="28"/>
          <w:szCs w:val="28"/>
          <w:lang w:eastAsia="zh-CN"/>
        </w:rPr>
        <w:t>，</w:t>
      </w:r>
      <w:r>
        <w:rPr>
          <w:rFonts w:hint="eastAsia" w:ascii="仿宋" w:hAnsi="仿宋" w:eastAsia="仿宋"/>
          <w:sz w:val="28"/>
          <w:szCs w:val="28"/>
          <w:lang w:val="en-US" w:eastAsia="zh-CN"/>
        </w:rPr>
        <w:t>并将电子版照片（</w:t>
      </w:r>
      <w:r>
        <w:rPr>
          <w:rFonts w:hint="eastAsia" w:ascii="仿宋" w:hAnsi="仿宋" w:eastAsia="仿宋"/>
          <w:sz w:val="28"/>
          <w:szCs w:val="28"/>
        </w:rPr>
        <w:t>文件名：</w:t>
      </w:r>
      <w:r>
        <w:rPr>
          <w:rFonts w:hint="eastAsia" w:ascii="仿宋" w:hAnsi="仿宋" w:eastAsia="仿宋"/>
          <w:sz w:val="28"/>
          <w:szCs w:val="28"/>
          <w:lang w:val="en-US" w:eastAsia="zh-CN"/>
        </w:rPr>
        <w:t>身份证号</w:t>
      </w:r>
      <w:r>
        <w:rPr>
          <w:rFonts w:hint="eastAsia" w:ascii="仿宋" w:hAnsi="仿宋" w:eastAsia="仿宋"/>
          <w:sz w:val="28"/>
          <w:szCs w:val="28"/>
        </w:rPr>
        <w:t>.jpg</w:t>
      </w:r>
      <w:r>
        <w:rPr>
          <w:rFonts w:hint="eastAsia" w:ascii="仿宋" w:hAnsi="仿宋" w:eastAsia="仿宋"/>
          <w:sz w:val="28"/>
          <w:szCs w:val="28"/>
          <w:lang w:eastAsia="zh-CN"/>
        </w:rPr>
        <w:t>，</w:t>
      </w:r>
      <w:r>
        <w:rPr>
          <w:rFonts w:hint="eastAsia" w:ascii="宋体" w:hAnsi="宋体"/>
          <w:color w:val="auto"/>
          <w:sz w:val="24"/>
          <w:szCs w:val="24"/>
          <w:highlight w:val="yellow"/>
          <w:lang w:val="en-US" w:eastAsia="zh-CN"/>
        </w:rPr>
        <w:t>命名一定不能弄错，防止张冠李戴，影响学生学位认证查询</w:t>
      </w:r>
      <w:r>
        <w:rPr>
          <w:rFonts w:hint="eastAsia" w:ascii="仿宋" w:hAnsi="仿宋" w:eastAsia="仿宋"/>
          <w:sz w:val="28"/>
          <w:szCs w:val="28"/>
          <w:lang w:val="en-US" w:eastAsia="zh-CN"/>
        </w:rPr>
        <w:t>）和同版的2寸</w:t>
      </w:r>
      <w:r>
        <w:rPr>
          <w:rFonts w:hint="eastAsia" w:ascii="仿宋" w:hAnsi="仿宋" w:eastAsia="仿宋"/>
          <w:sz w:val="28"/>
          <w:szCs w:val="28"/>
        </w:rPr>
        <w:t>纸质照片交到所在院（部）研究生教学秘书处</w:t>
      </w:r>
      <w:r>
        <w:rPr>
          <w:rFonts w:hint="eastAsia" w:ascii="仿宋" w:hAnsi="仿宋" w:eastAsia="仿宋"/>
          <w:sz w:val="28"/>
          <w:szCs w:val="28"/>
          <w:lang w:eastAsia="zh-CN"/>
        </w:rPr>
        <w:t>，</w:t>
      </w:r>
      <w:r>
        <w:rPr>
          <w:rFonts w:hint="eastAsia" w:ascii="仿宋" w:hAnsi="仿宋" w:eastAsia="仿宋"/>
          <w:sz w:val="28"/>
          <w:szCs w:val="28"/>
          <w:lang w:val="en-US" w:eastAsia="zh-CN"/>
        </w:rPr>
        <w:t>由学院进行上传。</w:t>
      </w:r>
    </w:p>
    <w:p>
      <w:pPr>
        <w:adjustRightInd w:val="0"/>
        <w:snapToGrid w:val="0"/>
        <w:ind w:firstLine="480" w:firstLineChars="200"/>
        <w:rPr>
          <w:rFonts w:hint="default" w:ascii="宋体" w:hAnsi="宋体"/>
          <w:color w:val="auto"/>
          <w:sz w:val="24"/>
          <w:szCs w:val="24"/>
          <w:highlight w:val="yellow"/>
          <w:lang w:val="en-US" w:eastAsia="zh-CN"/>
        </w:rPr>
      </w:pPr>
      <w:r>
        <w:rPr>
          <w:rFonts w:hint="eastAsia" w:ascii="宋体" w:hAnsi="宋体"/>
          <w:color w:val="auto"/>
          <w:sz w:val="24"/>
          <w:szCs w:val="24"/>
          <w:highlight w:val="yellow"/>
          <w:lang w:val="en-US" w:eastAsia="zh-CN"/>
        </w:rPr>
        <w:t>系统中可能会出现横放的照片，如果核对发现，一定告诉研究生教学秘书进行调整。</w:t>
      </w:r>
    </w:p>
    <w:p>
      <w:pPr>
        <w:numPr>
          <w:ilvl w:val="0"/>
          <w:numId w:val="0"/>
        </w:numPr>
        <w:adjustRightInd w:val="0"/>
        <w:snapToGrid w:val="0"/>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三、工作要求</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lang w:val="en-US" w:eastAsia="zh-CN"/>
        </w:rPr>
        <w:t>学生</w:t>
      </w:r>
      <w:r>
        <w:rPr>
          <w:rFonts w:hint="eastAsia" w:ascii="仿宋" w:hAnsi="仿宋" w:eastAsia="仿宋"/>
          <w:sz w:val="28"/>
          <w:szCs w:val="28"/>
        </w:rPr>
        <w:t>按照</w:t>
      </w:r>
      <w:r>
        <w:rPr>
          <w:rFonts w:hint="eastAsia" w:ascii="仿宋" w:hAnsi="仿宋" w:eastAsia="仿宋"/>
          <w:color w:val="auto"/>
          <w:sz w:val="28"/>
          <w:szCs w:val="28"/>
        </w:rPr>
        <w:t>《学位授予信息年报数据结构及代码手册（2018版）》</w:t>
      </w:r>
      <w:r>
        <w:rPr>
          <w:rFonts w:hint="eastAsia" w:ascii="仿宋" w:hAnsi="仿宋" w:eastAsia="仿宋"/>
          <w:sz w:val="28"/>
          <w:szCs w:val="28"/>
        </w:rPr>
        <w:t>和</w:t>
      </w:r>
      <w:r>
        <w:rPr>
          <w:rFonts w:hint="eastAsia" w:ascii="仿宋" w:hAnsi="仿宋" w:eastAsia="仿宋"/>
          <w:sz w:val="28"/>
          <w:szCs w:val="28"/>
          <w:lang w:val="en-US" w:eastAsia="zh-CN"/>
        </w:rPr>
        <w:t>本注意事项要求</w:t>
      </w:r>
      <w:r>
        <w:rPr>
          <w:rFonts w:hint="eastAsia" w:ascii="仿宋" w:hAnsi="仿宋" w:eastAsia="仿宋"/>
          <w:sz w:val="28"/>
          <w:szCs w:val="28"/>
        </w:rPr>
        <w:t>，通过比对学籍学历信息，对本人学位信息进行核对并完善，核对完善</w:t>
      </w:r>
      <w:r>
        <w:rPr>
          <w:rFonts w:hint="eastAsia" w:ascii="仿宋" w:hAnsi="仿宋" w:eastAsia="仿宋"/>
          <w:sz w:val="28"/>
          <w:szCs w:val="28"/>
          <w:lang w:eastAsia="zh-CN"/>
        </w:rPr>
        <w:t>（</w:t>
      </w:r>
      <w:r>
        <w:rPr>
          <w:rFonts w:hint="eastAsia" w:ascii="仿宋" w:hAnsi="仿宋" w:eastAsia="仿宋"/>
          <w:color w:val="FF0000"/>
          <w:sz w:val="28"/>
          <w:szCs w:val="28"/>
          <w:lang w:val="en-US" w:eastAsia="zh-CN"/>
        </w:rPr>
        <w:t>除毕业年月、授学位日期、学位证书编号、决议编号不填外</w:t>
      </w:r>
      <w:r>
        <w:rPr>
          <w:rFonts w:hint="eastAsia" w:ascii="仿宋" w:hAnsi="仿宋" w:eastAsia="仿宋"/>
          <w:sz w:val="28"/>
          <w:szCs w:val="28"/>
          <w:lang w:eastAsia="zh-CN"/>
        </w:rPr>
        <w:t>）</w:t>
      </w:r>
      <w:r>
        <w:rPr>
          <w:rFonts w:hint="eastAsia" w:ascii="仿宋" w:hAnsi="仿宋" w:eastAsia="仿宋"/>
          <w:sz w:val="28"/>
          <w:szCs w:val="28"/>
        </w:rPr>
        <w:t>后报送相关教学院（部），完成信息采集。</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2.学位信息电子照片必须与</w:t>
      </w:r>
      <w:r>
        <w:rPr>
          <w:rFonts w:ascii="仿宋" w:hAnsi="仿宋" w:eastAsia="仿宋"/>
          <w:sz w:val="28"/>
          <w:szCs w:val="28"/>
        </w:rPr>
        <w:t>学位证书上粘贴的照片一致</w:t>
      </w:r>
      <w:r>
        <w:rPr>
          <w:rFonts w:hint="eastAsia" w:ascii="仿宋" w:hAnsi="仿宋" w:eastAsia="仿宋"/>
          <w:sz w:val="28"/>
          <w:szCs w:val="28"/>
        </w:rPr>
        <w:t>，有对应学籍学历信息的还应当与学籍学历信息</w:t>
      </w:r>
      <w:r>
        <w:rPr>
          <w:rFonts w:hint="eastAsia" w:ascii="仿宋" w:hAnsi="仿宋" w:eastAsia="仿宋"/>
          <w:sz w:val="28"/>
          <w:szCs w:val="28"/>
          <w:lang w:val="en-US" w:eastAsia="zh-CN"/>
        </w:rPr>
        <w:t>研究生</w:t>
      </w:r>
      <w:r>
        <w:rPr>
          <w:rFonts w:hint="eastAsia" w:ascii="仿宋" w:hAnsi="仿宋" w:eastAsia="仿宋"/>
          <w:sz w:val="28"/>
          <w:szCs w:val="28"/>
        </w:rPr>
        <w:t>毕业电子照片一致。</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3.</w:t>
      </w:r>
      <w:r>
        <w:rPr>
          <w:rFonts w:hint="eastAsia" w:ascii="仿宋" w:hAnsi="仿宋" w:eastAsia="仿宋"/>
          <w:sz w:val="28"/>
          <w:szCs w:val="28"/>
          <w:lang w:val="en-US" w:eastAsia="zh-CN"/>
        </w:rPr>
        <w:t>学生</w:t>
      </w:r>
      <w:r>
        <w:rPr>
          <w:rFonts w:hint="eastAsia" w:ascii="仿宋" w:hAnsi="仿宋" w:eastAsia="仿宋"/>
          <w:sz w:val="28"/>
          <w:szCs w:val="28"/>
        </w:rPr>
        <w:t>无权修改</w:t>
      </w:r>
      <w:r>
        <w:rPr>
          <w:rFonts w:ascii="仿宋" w:hAnsi="仿宋" w:eastAsia="仿宋"/>
          <w:sz w:val="28"/>
          <w:szCs w:val="28"/>
        </w:rPr>
        <w:t>某些学位关键信息</w:t>
      </w:r>
      <w:r>
        <w:rPr>
          <w:rFonts w:hint="eastAsia" w:ascii="仿宋" w:hAnsi="仿宋" w:eastAsia="仿宋"/>
          <w:sz w:val="28"/>
          <w:szCs w:val="28"/>
        </w:rPr>
        <w:t>，确需修改须</w:t>
      </w:r>
      <w:r>
        <w:rPr>
          <w:rFonts w:ascii="仿宋" w:hAnsi="仿宋" w:eastAsia="仿宋"/>
          <w:sz w:val="28"/>
          <w:szCs w:val="28"/>
        </w:rPr>
        <w:t>向</w:t>
      </w:r>
      <w:r>
        <w:rPr>
          <w:rFonts w:hint="eastAsia" w:ascii="仿宋" w:hAnsi="仿宋" w:eastAsia="仿宋"/>
          <w:sz w:val="28"/>
          <w:szCs w:val="28"/>
          <w:lang w:val="en-US" w:eastAsia="zh-CN"/>
        </w:rPr>
        <w:t>学院研究生教学秘书</w:t>
      </w:r>
      <w:r>
        <w:rPr>
          <w:rFonts w:hint="eastAsia" w:ascii="仿宋" w:hAnsi="仿宋" w:eastAsia="仿宋"/>
          <w:sz w:val="28"/>
          <w:szCs w:val="28"/>
        </w:rPr>
        <w:t>提出申请。</w:t>
      </w:r>
    </w:p>
    <w:p>
      <w:pPr>
        <w:adjustRightInd w:val="0"/>
        <w:snapToGrid w:val="0"/>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w:t>
      </w:r>
      <w:r>
        <w:rPr>
          <w:rFonts w:hint="eastAsia" w:ascii="仿宋" w:hAnsi="仿宋" w:eastAsia="仿宋"/>
          <w:sz w:val="28"/>
          <w:szCs w:val="28"/>
          <w:lang w:val="en-US" w:eastAsia="zh-CN"/>
        </w:rPr>
        <w:t>学生</w:t>
      </w:r>
      <w:r>
        <w:rPr>
          <w:rFonts w:ascii="仿宋" w:hAnsi="仿宋" w:eastAsia="仿宋"/>
          <w:sz w:val="28"/>
          <w:szCs w:val="28"/>
        </w:rPr>
        <w:t>本人原因造成的学位授予信息报送错误或不完整而影响到学位信息认证，其后果由</w:t>
      </w:r>
      <w:r>
        <w:rPr>
          <w:rFonts w:hint="eastAsia" w:ascii="仿宋" w:hAnsi="仿宋" w:eastAsia="仿宋"/>
          <w:sz w:val="28"/>
          <w:szCs w:val="28"/>
          <w:lang w:val="en-US" w:eastAsia="zh-CN"/>
        </w:rPr>
        <w:t>学生</w:t>
      </w:r>
      <w:r>
        <w:rPr>
          <w:rFonts w:ascii="仿宋" w:hAnsi="仿宋" w:eastAsia="仿宋"/>
          <w:sz w:val="28"/>
          <w:szCs w:val="28"/>
        </w:rPr>
        <w:t>承担。</w:t>
      </w:r>
    </w:p>
    <w:p>
      <w:pPr>
        <w:adjustRightInd w:val="0"/>
        <w:snapToGrid w:val="0"/>
        <w:rPr>
          <w:rFonts w:ascii="仿宋" w:hAnsi="仿宋" w:eastAsia="仿宋"/>
          <w:sz w:val="28"/>
          <w:szCs w:val="28"/>
        </w:rPr>
      </w:pPr>
    </w:p>
    <w:p>
      <w:pPr>
        <w:adjustRightInd w:val="0"/>
        <w:snapToGrid w:val="0"/>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0YTY4YzhkMTg1MmU4N2QxZTZjMjY4MmJkOTNjMzkifQ=="/>
  </w:docVars>
  <w:rsids>
    <w:rsidRoot w:val="00DE0BEC"/>
    <w:rsid w:val="00001673"/>
    <w:rsid w:val="00003604"/>
    <w:rsid w:val="00006449"/>
    <w:rsid w:val="000315A7"/>
    <w:rsid w:val="0003432C"/>
    <w:rsid w:val="00036D50"/>
    <w:rsid w:val="000568FB"/>
    <w:rsid w:val="00061F61"/>
    <w:rsid w:val="000632E7"/>
    <w:rsid w:val="0007250D"/>
    <w:rsid w:val="0007267A"/>
    <w:rsid w:val="000A3AF5"/>
    <w:rsid w:val="000B36BA"/>
    <w:rsid w:val="00105ED3"/>
    <w:rsid w:val="00124E89"/>
    <w:rsid w:val="00162761"/>
    <w:rsid w:val="00176FD6"/>
    <w:rsid w:val="0018370E"/>
    <w:rsid w:val="001B10C7"/>
    <w:rsid w:val="001D2730"/>
    <w:rsid w:val="002137C4"/>
    <w:rsid w:val="0022156A"/>
    <w:rsid w:val="002316C8"/>
    <w:rsid w:val="00237C83"/>
    <w:rsid w:val="0028154F"/>
    <w:rsid w:val="00282133"/>
    <w:rsid w:val="00285689"/>
    <w:rsid w:val="002B1DEC"/>
    <w:rsid w:val="002C5A7F"/>
    <w:rsid w:val="002D55CE"/>
    <w:rsid w:val="002F7CF2"/>
    <w:rsid w:val="003110EB"/>
    <w:rsid w:val="00325BC0"/>
    <w:rsid w:val="0039745D"/>
    <w:rsid w:val="003C0522"/>
    <w:rsid w:val="003D393A"/>
    <w:rsid w:val="003F2EF8"/>
    <w:rsid w:val="003F790C"/>
    <w:rsid w:val="00404AA3"/>
    <w:rsid w:val="004219AF"/>
    <w:rsid w:val="00422F77"/>
    <w:rsid w:val="00484293"/>
    <w:rsid w:val="004A29A1"/>
    <w:rsid w:val="004A359D"/>
    <w:rsid w:val="004B232A"/>
    <w:rsid w:val="004B7325"/>
    <w:rsid w:val="004C1BE6"/>
    <w:rsid w:val="004C4742"/>
    <w:rsid w:val="004D5BEF"/>
    <w:rsid w:val="004F16EF"/>
    <w:rsid w:val="00503DD4"/>
    <w:rsid w:val="005237F2"/>
    <w:rsid w:val="00525DBF"/>
    <w:rsid w:val="00530390"/>
    <w:rsid w:val="005711AE"/>
    <w:rsid w:val="005869F7"/>
    <w:rsid w:val="00592E73"/>
    <w:rsid w:val="005A1DA8"/>
    <w:rsid w:val="005A576B"/>
    <w:rsid w:val="005F4C15"/>
    <w:rsid w:val="005F7FB8"/>
    <w:rsid w:val="006123DC"/>
    <w:rsid w:val="00612CAF"/>
    <w:rsid w:val="00612D33"/>
    <w:rsid w:val="00623EE5"/>
    <w:rsid w:val="00626DAF"/>
    <w:rsid w:val="006343D7"/>
    <w:rsid w:val="00684CF3"/>
    <w:rsid w:val="006947C7"/>
    <w:rsid w:val="006B4533"/>
    <w:rsid w:val="006D2A46"/>
    <w:rsid w:val="006F5620"/>
    <w:rsid w:val="00720C90"/>
    <w:rsid w:val="00723D00"/>
    <w:rsid w:val="00737600"/>
    <w:rsid w:val="00760802"/>
    <w:rsid w:val="007637B8"/>
    <w:rsid w:val="0076559F"/>
    <w:rsid w:val="00770A01"/>
    <w:rsid w:val="00794F7E"/>
    <w:rsid w:val="007A11B7"/>
    <w:rsid w:val="00806C8B"/>
    <w:rsid w:val="00813AA6"/>
    <w:rsid w:val="00835DA7"/>
    <w:rsid w:val="008431EE"/>
    <w:rsid w:val="008663D0"/>
    <w:rsid w:val="008A42AF"/>
    <w:rsid w:val="008A569F"/>
    <w:rsid w:val="008B2209"/>
    <w:rsid w:val="008D1E4D"/>
    <w:rsid w:val="00904EC8"/>
    <w:rsid w:val="009443F0"/>
    <w:rsid w:val="00951F9F"/>
    <w:rsid w:val="00965903"/>
    <w:rsid w:val="009703AC"/>
    <w:rsid w:val="00973F2F"/>
    <w:rsid w:val="0098081D"/>
    <w:rsid w:val="00996D0A"/>
    <w:rsid w:val="009C1022"/>
    <w:rsid w:val="009F215A"/>
    <w:rsid w:val="009F3CD9"/>
    <w:rsid w:val="00A11F56"/>
    <w:rsid w:val="00A13D40"/>
    <w:rsid w:val="00A81EEA"/>
    <w:rsid w:val="00A909DD"/>
    <w:rsid w:val="00A96FD5"/>
    <w:rsid w:val="00AA64AB"/>
    <w:rsid w:val="00AB2771"/>
    <w:rsid w:val="00AC708F"/>
    <w:rsid w:val="00B50DC8"/>
    <w:rsid w:val="00B56701"/>
    <w:rsid w:val="00B61630"/>
    <w:rsid w:val="00B62D39"/>
    <w:rsid w:val="00B64B4F"/>
    <w:rsid w:val="00B802E8"/>
    <w:rsid w:val="00B84115"/>
    <w:rsid w:val="00BE3C7A"/>
    <w:rsid w:val="00BF5F03"/>
    <w:rsid w:val="00BF7B12"/>
    <w:rsid w:val="00C018D9"/>
    <w:rsid w:val="00C2268B"/>
    <w:rsid w:val="00C3196C"/>
    <w:rsid w:val="00C327B4"/>
    <w:rsid w:val="00C52DA9"/>
    <w:rsid w:val="00C76A51"/>
    <w:rsid w:val="00C9613A"/>
    <w:rsid w:val="00CA32EF"/>
    <w:rsid w:val="00CA353A"/>
    <w:rsid w:val="00CA4E1B"/>
    <w:rsid w:val="00CB3B55"/>
    <w:rsid w:val="00CC0C82"/>
    <w:rsid w:val="00CF420E"/>
    <w:rsid w:val="00D0578E"/>
    <w:rsid w:val="00D20A80"/>
    <w:rsid w:val="00D32378"/>
    <w:rsid w:val="00D4238F"/>
    <w:rsid w:val="00D5000D"/>
    <w:rsid w:val="00D55CF4"/>
    <w:rsid w:val="00D568AA"/>
    <w:rsid w:val="00D6220A"/>
    <w:rsid w:val="00D6452B"/>
    <w:rsid w:val="00DE0BEC"/>
    <w:rsid w:val="00E44DC9"/>
    <w:rsid w:val="00E9512A"/>
    <w:rsid w:val="00EA4FC9"/>
    <w:rsid w:val="00EA60AF"/>
    <w:rsid w:val="00EE6F86"/>
    <w:rsid w:val="00EF6501"/>
    <w:rsid w:val="00F257C6"/>
    <w:rsid w:val="00F673F6"/>
    <w:rsid w:val="00FA6196"/>
    <w:rsid w:val="00FC3F66"/>
    <w:rsid w:val="00FD2F1F"/>
    <w:rsid w:val="00FE7270"/>
    <w:rsid w:val="00FF260F"/>
    <w:rsid w:val="03870FF2"/>
    <w:rsid w:val="06982838"/>
    <w:rsid w:val="07BB55F4"/>
    <w:rsid w:val="0A852B6F"/>
    <w:rsid w:val="0B9E715A"/>
    <w:rsid w:val="0D9A34F6"/>
    <w:rsid w:val="0DE6543E"/>
    <w:rsid w:val="0EC24922"/>
    <w:rsid w:val="0FB505ED"/>
    <w:rsid w:val="110A60E1"/>
    <w:rsid w:val="13CB2060"/>
    <w:rsid w:val="156E7371"/>
    <w:rsid w:val="16850309"/>
    <w:rsid w:val="1B021C82"/>
    <w:rsid w:val="1F6D4C61"/>
    <w:rsid w:val="1F6E1F30"/>
    <w:rsid w:val="203800E4"/>
    <w:rsid w:val="22435C62"/>
    <w:rsid w:val="24C91697"/>
    <w:rsid w:val="265C69B1"/>
    <w:rsid w:val="267267AA"/>
    <w:rsid w:val="286A2CE3"/>
    <w:rsid w:val="2EF51B93"/>
    <w:rsid w:val="31AA015B"/>
    <w:rsid w:val="36AC716F"/>
    <w:rsid w:val="372F4A73"/>
    <w:rsid w:val="387C7014"/>
    <w:rsid w:val="3C4D0000"/>
    <w:rsid w:val="41C219FB"/>
    <w:rsid w:val="41D46D0D"/>
    <w:rsid w:val="42752993"/>
    <w:rsid w:val="428F774C"/>
    <w:rsid w:val="45AC0F39"/>
    <w:rsid w:val="46B37F09"/>
    <w:rsid w:val="486D4EBC"/>
    <w:rsid w:val="48742D49"/>
    <w:rsid w:val="49C51428"/>
    <w:rsid w:val="4E802F63"/>
    <w:rsid w:val="50085C7C"/>
    <w:rsid w:val="515918E2"/>
    <w:rsid w:val="51EA51CF"/>
    <w:rsid w:val="52E66B5F"/>
    <w:rsid w:val="533832DF"/>
    <w:rsid w:val="54B716A8"/>
    <w:rsid w:val="573F5E3D"/>
    <w:rsid w:val="58BF6D7E"/>
    <w:rsid w:val="5DCA2F60"/>
    <w:rsid w:val="5ED645AC"/>
    <w:rsid w:val="5F5737A7"/>
    <w:rsid w:val="63D80091"/>
    <w:rsid w:val="66611474"/>
    <w:rsid w:val="6747066A"/>
    <w:rsid w:val="687C3EAF"/>
    <w:rsid w:val="690E555B"/>
    <w:rsid w:val="69C75C6D"/>
    <w:rsid w:val="6F727D5B"/>
    <w:rsid w:val="719E300E"/>
    <w:rsid w:val="726A5CB0"/>
    <w:rsid w:val="72DD102F"/>
    <w:rsid w:val="75685346"/>
    <w:rsid w:val="75AA3D28"/>
    <w:rsid w:val="761F23DC"/>
    <w:rsid w:val="78094928"/>
    <w:rsid w:val="78570856"/>
    <w:rsid w:val="792700FA"/>
    <w:rsid w:val="7ACF0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8D184A-BD25-43F8-89E1-E24B4486F382}">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2149</Words>
  <Characters>2239</Characters>
  <Lines>15</Lines>
  <Paragraphs>4</Paragraphs>
  <TotalTime>13</TotalTime>
  <ScaleCrop>false</ScaleCrop>
  <LinksUpToDate>false</LinksUpToDate>
  <CharactersWithSpaces>2243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2018-05-10T03:07:00Z</dcterms:created>
  <dc:creator>ysg</dc:creator>
  <cp:lastModifiedBy>Lenovo</cp:lastModifiedBy>
  <dcterms:modified xsi:type="dcterms:W3CDTF">2023-04-20T02:44:48Z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D086981B90B8454E9FDEFD8D927D9AC0</vt:lpwstr>
  </property>
</Properties>
</file>