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1E" w:rsidRPr="001E287D" w:rsidRDefault="005B001E" w:rsidP="001E287D">
      <w:pPr>
        <w:pStyle w:val="a7"/>
        <w:shd w:val="clear" w:color="auto" w:fill="FFFFFF"/>
        <w:spacing w:before="0" w:beforeAutospacing="0" w:after="0" w:afterAutospacing="0" w:line="263" w:lineRule="atLeast"/>
        <w:jc w:val="center"/>
        <w:rPr>
          <w:rFonts w:ascii="Arial" w:hAnsi="Arial" w:cs="Arial"/>
          <w:color w:val="333333"/>
          <w:sz w:val="32"/>
          <w:szCs w:val="32"/>
        </w:rPr>
      </w:pPr>
      <w:r w:rsidRPr="001E287D">
        <w:rPr>
          <w:rStyle w:val="a8"/>
          <w:rFonts w:ascii="华文中宋" w:eastAsia="华文中宋" w:hAnsi="华文中宋" w:cs="Arial" w:hint="eastAsia"/>
          <w:color w:val="333333"/>
          <w:sz w:val="32"/>
          <w:szCs w:val="32"/>
        </w:rPr>
        <w:t>关于研究生学位授予相关规定的解读说明</w:t>
      </w:r>
    </w:p>
    <w:p w:rsidR="005B001E" w:rsidRDefault="005B001E" w:rsidP="005B001E">
      <w:pPr>
        <w:pStyle w:val="a7"/>
        <w:shd w:val="clear" w:color="auto" w:fill="FFFFFF"/>
        <w:spacing w:before="0" w:beforeAutospacing="0" w:after="0" w:afterAutospacing="0"/>
        <w:ind w:firstLine="640"/>
        <w:jc w:val="center"/>
        <w:rPr>
          <w:rFonts w:ascii="仿宋_gb2312" w:eastAsia="仿宋_gb2312" w:cs="Arial"/>
          <w:color w:val="333333"/>
        </w:rPr>
      </w:pPr>
      <w:proofErr w:type="gramStart"/>
      <w:r w:rsidRPr="001E287D">
        <w:rPr>
          <w:rFonts w:ascii="仿宋_gb2312" w:eastAsia="仿宋_gb2312" w:cs="Arial" w:hint="eastAsia"/>
          <w:color w:val="333333"/>
        </w:rPr>
        <w:t>研</w:t>
      </w:r>
      <w:proofErr w:type="gramEnd"/>
      <w:r w:rsidRPr="001E287D">
        <w:rPr>
          <w:rFonts w:ascii="仿宋_gb2312" w:eastAsia="仿宋_gb2312" w:cs="Arial" w:hint="eastAsia"/>
          <w:color w:val="333333"/>
        </w:rPr>
        <w:t>院发〔2019〕4号</w:t>
      </w:r>
    </w:p>
    <w:p w:rsidR="001E287D" w:rsidRPr="001E287D" w:rsidRDefault="001E287D" w:rsidP="005B001E">
      <w:pPr>
        <w:pStyle w:val="a7"/>
        <w:shd w:val="clear" w:color="auto" w:fill="FFFFFF"/>
        <w:spacing w:before="0" w:beforeAutospacing="0" w:after="0" w:afterAutospacing="0"/>
        <w:ind w:firstLine="640"/>
        <w:jc w:val="center"/>
        <w:rPr>
          <w:rFonts w:ascii="Arial" w:hAnsi="Arial" w:cs="Arial" w:hint="eastAsia"/>
          <w:color w:val="333333"/>
        </w:rPr>
      </w:pPr>
    </w:p>
    <w:p w:rsidR="005B001E" w:rsidRPr="001E287D" w:rsidRDefault="005B001E" w:rsidP="001E287D">
      <w:pPr>
        <w:pStyle w:val="a7"/>
        <w:shd w:val="clear" w:color="auto" w:fill="FFFFFF"/>
        <w:spacing w:before="0" w:beforeAutospacing="0" w:after="0" w:afterAutospacing="0" w:line="360" w:lineRule="auto"/>
        <w:ind w:firstLine="640"/>
        <w:rPr>
          <w:rFonts w:ascii="Arial" w:hAnsi="Arial" w:cs="Arial"/>
          <w:color w:val="333333"/>
        </w:rPr>
      </w:pPr>
      <w:r w:rsidRPr="001E287D">
        <w:rPr>
          <w:rFonts w:ascii="Arial" w:hAnsi="Arial" w:cs="Arial"/>
          <w:color w:val="333333"/>
        </w:rPr>
        <w:t>为妥善处理研究生在学位申请过程中出现的各种新情况，进一步规范学位与研究生教育管理，保证学位授予质量，结合我校《学位授予工作实施细则》等文件规定，对我校研究生学位论文答辩与学位授予审核等相关工作做以下政策解读和补充。</w:t>
      </w:r>
    </w:p>
    <w:p w:rsidR="005B001E" w:rsidRPr="001E287D" w:rsidRDefault="005B001E" w:rsidP="001E287D">
      <w:pPr>
        <w:pStyle w:val="a7"/>
        <w:shd w:val="clear" w:color="auto" w:fill="FFFFFF"/>
        <w:spacing w:before="0" w:beforeAutospacing="0" w:after="0" w:afterAutospacing="0" w:line="360" w:lineRule="auto"/>
        <w:ind w:firstLine="640"/>
        <w:rPr>
          <w:rFonts w:ascii="Arial" w:hAnsi="Arial" w:cs="Arial"/>
          <w:color w:val="333333"/>
        </w:rPr>
      </w:pPr>
      <w:r w:rsidRPr="001E287D">
        <w:rPr>
          <w:rStyle w:val="a8"/>
          <w:rFonts w:ascii="Arial" w:hAnsi="Arial" w:cs="Arial"/>
          <w:color w:val="333333"/>
        </w:rPr>
        <w:t>一、关于对博士学位论文评审意见的处理使用</w:t>
      </w:r>
    </w:p>
    <w:p w:rsidR="005B001E" w:rsidRPr="001E287D" w:rsidRDefault="005B001E" w:rsidP="001E287D">
      <w:pPr>
        <w:pStyle w:val="a7"/>
        <w:shd w:val="clear" w:color="auto" w:fill="FFFFFF"/>
        <w:spacing w:before="0" w:beforeAutospacing="0" w:after="0" w:afterAutospacing="0" w:line="360" w:lineRule="auto"/>
        <w:ind w:firstLine="640"/>
        <w:rPr>
          <w:rFonts w:ascii="Arial" w:hAnsi="Arial" w:cs="Arial"/>
          <w:color w:val="333333"/>
        </w:rPr>
      </w:pPr>
      <w:r w:rsidRPr="001E287D">
        <w:rPr>
          <w:rFonts w:ascii="Arial" w:hAnsi="Arial" w:cs="Arial"/>
          <w:color w:val="333333"/>
        </w:rPr>
        <w:t>1</w:t>
      </w:r>
      <w:r w:rsidRPr="001E287D">
        <w:rPr>
          <w:rFonts w:ascii="Arial" w:hAnsi="Arial" w:cs="Arial"/>
          <w:color w:val="333333"/>
        </w:rPr>
        <w:t>．论文评审意见中如出现</w:t>
      </w:r>
      <w:r w:rsidRPr="001E287D">
        <w:rPr>
          <w:rFonts w:ascii="Arial" w:hAnsi="Arial" w:cs="Arial"/>
          <w:color w:val="333333"/>
        </w:rPr>
        <w:t>1</w:t>
      </w:r>
      <w:r w:rsidRPr="001E287D">
        <w:rPr>
          <w:rFonts w:ascii="Arial" w:hAnsi="Arial" w:cs="Arial"/>
          <w:color w:val="333333"/>
        </w:rPr>
        <w:t>名评审人意见为</w:t>
      </w:r>
      <w:r w:rsidRPr="001E287D">
        <w:rPr>
          <w:rFonts w:ascii="Arial" w:hAnsi="Arial" w:cs="Arial"/>
          <w:color w:val="333333"/>
        </w:rPr>
        <w:t>“</w:t>
      </w:r>
      <w:r w:rsidRPr="001E287D">
        <w:rPr>
          <w:rFonts w:ascii="Arial" w:hAnsi="Arial" w:cs="Arial"/>
          <w:color w:val="333333"/>
        </w:rPr>
        <w:t>修改后重新评议</w:t>
      </w:r>
      <w:r w:rsidRPr="001E287D">
        <w:rPr>
          <w:rFonts w:ascii="Arial" w:hAnsi="Arial" w:cs="Arial"/>
          <w:color w:val="333333"/>
        </w:rPr>
        <w:t xml:space="preserve">” </w:t>
      </w:r>
      <w:r w:rsidRPr="001E287D">
        <w:rPr>
          <w:rFonts w:ascii="Arial" w:hAnsi="Arial" w:cs="Arial"/>
          <w:color w:val="333333"/>
        </w:rPr>
        <w:t>，但其他评审人意见均为同意</w:t>
      </w:r>
      <w:r w:rsidRPr="001E287D">
        <w:rPr>
          <w:rFonts w:ascii="Arial" w:hAnsi="Arial" w:cs="Arial"/>
          <w:color w:val="333333"/>
        </w:rPr>
        <w:t>“</w:t>
      </w:r>
      <w:r w:rsidRPr="001E287D">
        <w:rPr>
          <w:rFonts w:ascii="Arial" w:hAnsi="Arial" w:cs="Arial"/>
          <w:color w:val="333333"/>
        </w:rPr>
        <w:t>直接答辩</w:t>
      </w:r>
      <w:r w:rsidRPr="001E287D">
        <w:rPr>
          <w:rFonts w:ascii="Arial" w:hAnsi="Arial" w:cs="Arial"/>
          <w:color w:val="333333"/>
        </w:rPr>
        <w:t>”</w:t>
      </w:r>
      <w:r w:rsidRPr="001E287D">
        <w:rPr>
          <w:rFonts w:ascii="Arial" w:hAnsi="Arial" w:cs="Arial"/>
          <w:color w:val="333333"/>
        </w:rPr>
        <w:t>或者</w:t>
      </w:r>
      <w:r w:rsidRPr="001E287D">
        <w:rPr>
          <w:rFonts w:ascii="Arial" w:hAnsi="Arial" w:cs="Arial"/>
          <w:color w:val="333333"/>
        </w:rPr>
        <w:t>“</w:t>
      </w:r>
      <w:r w:rsidRPr="001E287D">
        <w:rPr>
          <w:rFonts w:ascii="Arial" w:hAnsi="Arial" w:cs="Arial"/>
          <w:color w:val="333333"/>
        </w:rPr>
        <w:t>修改后答辩</w:t>
      </w:r>
      <w:r w:rsidRPr="001E287D">
        <w:rPr>
          <w:rFonts w:ascii="Arial" w:hAnsi="Arial" w:cs="Arial"/>
          <w:color w:val="333333"/>
        </w:rPr>
        <w:t>”</w:t>
      </w:r>
      <w:r w:rsidRPr="001E287D">
        <w:rPr>
          <w:rFonts w:ascii="Arial" w:hAnsi="Arial" w:cs="Arial"/>
          <w:color w:val="333333"/>
        </w:rPr>
        <w:t>情形，学位申请人或其导师对评审结论无异议时，须终止本次学位申请，对论文进行修改，修改时间不少于</w:t>
      </w:r>
      <w:r w:rsidRPr="001E287D">
        <w:rPr>
          <w:rFonts w:ascii="Arial" w:hAnsi="Arial" w:cs="Arial"/>
          <w:color w:val="333333"/>
        </w:rPr>
        <w:t>6</w:t>
      </w:r>
      <w:r w:rsidRPr="001E287D">
        <w:rPr>
          <w:rFonts w:ascii="Arial" w:hAnsi="Arial" w:cs="Arial"/>
          <w:color w:val="333333"/>
        </w:rPr>
        <w:t>个月。</w:t>
      </w:r>
      <w:proofErr w:type="gramStart"/>
      <w:r w:rsidRPr="001E287D">
        <w:rPr>
          <w:rFonts w:ascii="Arial" w:hAnsi="Arial" w:cs="Arial"/>
          <w:color w:val="333333"/>
        </w:rPr>
        <w:t>若学</w:t>
      </w:r>
      <w:proofErr w:type="gramEnd"/>
      <w:r w:rsidRPr="001E287D">
        <w:rPr>
          <w:rFonts w:ascii="Arial" w:hAnsi="Arial" w:cs="Arial"/>
          <w:color w:val="333333"/>
        </w:rPr>
        <w:t>位申请人或其导师对评审结论持有异议，可按规定程序在收到论文评审意见</w:t>
      </w:r>
      <w:r w:rsidRPr="001E287D">
        <w:rPr>
          <w:rFonts w:ascii="Arial" w:hAnsi="Arial" w:cs="Arial"/>
          <w:color w:val="333333"/>
        </w:rPr>
        <w:t>1</w:t>
      </w:r>
      <w:r w:rsidRPr="001E287D">
        <w:rPr>
          <w:rFonts w:ascii="Arial" w:hAnsi="Arial" w:cs="Arial"/>
          <w:color w:val="333333"/>
        </w:rPr>
        <w:t>周内提出异议并提交复审材料，逾期不予受理。</w:t>
      </w:r>
    </w:p>
    <w:p w:rsidR="005B001E" w:rsidRPr="001E287D" w:rsidRDefault="005B001E" w:rsidP="001E287D">
      <w:pPr>
        <w:pStyle w:val="a7"/>
        <w:shd w:val="clear" w:color="auto" w:fill="FFFFFF"/>
        <w:spacing w:before="0" w:beforeAutospacing="0" w:after="0" w:afterAutospacing="0" w:line="360" w:lineRule="auto"/>
        <w:ind w:firstLine="640"/>
        <w:rPr>
          <w:rFonts w:ascii="Arial" w:hAnsi="Arial" w:cs="Arial"/>
          <w:color w:val="333333"/>
        </w:rPr>
      </w:pPr>
      <w:r w:rsidRPr="001E287D">
        <w:rPr>
          <w:rFonts w:ascii="Arial" w:hAnsi="Arial" w:cs="Arial"/>
          <w:color w:val="333333"/>
        </w:rPr>
        <w:t>2</w:t>
      </w:r>
      <w:r w:rsidRPr="001E287D">
        <w:rPr>
          <w:rFonts w:ascii="Arial" w:hAnsi="Arial" w:cs="Arial"/>
          <w:color w:val="333333"/>
        </w:rPr>
        <w:t>．论文评审意见中如出现</w:t>
      </w:r>
      <w:r w:rsidRPr="001E287D">
        <w:rPr>
          <w:rFonts w:ascii="Arial" w:hAnsi="Arial" w:cs="Arial"/>
          <w:color w:val="333333"/>
        </w:rPr>
        <w:t>1</w:t>
      </w:r>
      <w:r w:rsidRPr="001E287D">
        <w:rPr>
          <w:rFonts w:ascii="Arial" w:hAnsi="Arial" w:cs="Arial"/>
          <w:color w:val="333333"/>
        </w:rPr>
        <w:t>名评审人意见为</w:t>
      </w:r>
      <w:r w:rsidRPr="001E287D">
        <w:rPr>
          <w:rFonts w:ascii="Arial" w:hAnsi="Arial" w:cs="Arial"/>
          <w:color w:val="333333"/>
        </w:rPr>
        <w:t>“</w:t>
      </w:r>
      <w:r w:rsidRPr="001E287D">
        <w:rPr>
          <w:rFonts w:ascii="Arial" w:hAnsi="Arial" w:cs="Arial"/>
          <w:color w:val="333333"/>
        </w:rPr>
        <w:t>不同意答辩</w:t>
      </w:r>
      <w:r w:rsidRPr="001E287D">
        <w:rPr>
          <w:rFonts w:ascii="Arial" w:hAnsi="Arial" w:cs="Arial"/>
          <w:color w:val="333333"/>
        </w:rPr>
        <w:t>”</w:t>
      </w:r>
      <w:r w:rsidRPr="001E287D">
        <w:rPr>
          <w:rFonts w:ascii="Arial" w:hAnsi="Arial" w:cs="Arial"/>
          <w:color w:val="333333"/>
        </w:rPr>
        <w:t>，但其他评审人意见均为同意</w:t>
      </w:r>
      <w:r w:rsidRPr="001E287D">
        <w:rPr>
          <w:rFonts w:ascii="Arial" w:hAnsi="Arial" w:cs="Arial"/>
          <w:color w:val="333333"/>
        </w:rPr>
        <w:t>“</w:t>
      </w:r>
      <w:r w:rsidRPr="001E287D">
        <w:rPr>
          <w:rFonts w:ascii="Arial" w:hAnsi="Arial" w:cs="Arial"/>
          <w:color w:val="333333"/>
        </w:rPr>
        <w:t>直接答辩</w:t>
      </w:r>
      <w:r w:rsidRPr="001E287D">
        <w:rPr>
          <w:rFonts w:ascii="Arial" w:hAnsi="Arial" w:cs="Arial"/>
          <w:color w:val="333333"/>
        </w:rPr>
        <w:t>”</w:t>
      </w:r>
      <w:r w:rsidRPr="001E287D">
        <w:rPr>
          <w:rFonts w:ascii="Arial" w:hAnsi="Arial" w:cs="Arial"/>
          <w:color w:val="333333"/>
        </w:rPr>
        <w:t>或者</w:t>
      </w:r>
      <w:r w:rsidRPr="001E287D">
        <w:rPr>
          <w:rFonts w:ascii="Arial" w:hAnsi="Arial" w:cs="Arial"/>
          <w:color w:val="333333"/>
        </w:rPr>
        <w:t>“</w:t>
      </w:r>
      <w:r w:rsidRPr="001E287D">
        <w:rPr>
          <w:rFonts w:ascii="Arial" w:hAnsi="Arial" w:cs="Arial"/>
          <w:color w:val="333333"/>
        </w:rPr>
        <w:t>修改后答辩</w:t>
      </w:r>
      <w:r w:rsidRPr="001E287D">
        <w:rPr>
          <w:rFonts w:ascii="Arial" w:hAnsi="Arial" w:cs="Arial"/>
          <w:color w:val="333333"/>
        </w:rPr>
        <w:t>”</w:t>
      </w:r>
      <w:r w:rsidRPr="001E287D">
        <w:rPr>
          <w:rFonts w:ascii="Arial" w:hAnsi="Arial" w:cs="Arial"/>
          <w:color w:val="333333"/>
        </w:rPr>
        <w:t>情形，原则上终止本次学位申请。</w:t>
      </w:r>
      <w:proofErr w:type="gramStart"/>
      <w:r w:rsidRPr="001E287D">
        <w:rPr>
          <w:rFonts w:ascii="Arial" w:hAnsi="Arial" w:cs="Arial"/>
          <w:color w:val="333333"/>
        </w:rPr>
        <w:t>若学</w:t>
      </w:r>
      <w:proofErr w:type="gramEnd"/>
      <w:r w:rsidRPr="001E287D">
        <w:rPr>
          <w:rFonts w:ascii="Arial" w:hAnsi="Arial" w:cs="Arial"/>
          <w:color w:val="333333"/>
        </w:rPr>
        <w:t>位申请人或其导师对评审结果持有异议，可在收到论文评审意见</w:t>
      </w:r>
      <w:r w:rsidRPr="001E287D">
        <w:rPr>
          <w:rFonts w:ascii="Arial" w:hAnsi="Arial" w:cs="Arial"/>
          <w:color w:val="333333"/>
        </w:rPr>
        <w:t>3</w:t>
      </w:r>
      <w:r w:rsidRPr="001E287D">
        <w:rPr>
          <w:rFonts w:ascii="Arial" w:hAnsi="Arial" w:cs="Arial"/>
          <w:color w:val="333333"/>
        </w:rPr>
        <w:t>天内向所在学位</w:t>
      </w:r>
      <w:proofErr w:type="gramStart"/>
      <w:r w:rsidRPr="001E287D">
        <w:rPr>
          <w:rFonts w:ascii="Arial" w:hAnsi="Arial" w:cs="Arial"/>
          <w:color w:val="333333"/>
        </w:rPr>
        <w:t>评定分</w:t>
      </w:r>
      <w:proofErr w:type="gramEnd"/>
      <w:r w:rsidRPr="001E287D">
        <w:rPr>
          <w:rFonts w:ascii="Arial" w:hAnsi="Arial" w:cs="Arial"/>
          <w:color w:val="333333"/>
        </w:rPr>
        <w:t>委员会提出申诉，学位</w:t>
      </w:r>
      <w:proofErr w:type="gramStart"/>
      <w:r w:rsidRPr="001E287D">
        <w:rPr>
          <w:rFonts w:ascii="Arial" w:hAnsi="Arial" w:cs="Arial"/>
          <w:color w:val="333333"/>
        </w:rPr>
        <w:t>评定分</w:t>
      </w:r>
      <w:proofErr w:type="gramEnd"/>
      <w:r w:rsidRPr="001E287D">
        <w:rPr>
          <w:rFonts w:ascii="Arial" w:hAnsi="Arial" w:cs="Arial"/>
          <w:color w:val="333333"/>
        </w:rPr>
        <w:t>委员会应在</w:t>
      </w:r>
      <w:r w:rsidRPr="001E287D">
        <w:rPr>
          <w:rFonts w:ascii="Arial" w:hAnsi="Arial" w:cs="Arial"/>
          <w:color w:val="333333"/>
        </w:rPr>
        <w:t>1</w:t>
      </w:r>
      <w:r w:rsidRPr="001E287D">
        <w:rPr>
          <w:rFonts w:ascii="Arial" w:hAnsi="Arial" w:cs="Arial"/>
          <w:color w:val="333333"/>
        </w:rPr>
        <w:t>周内对评审意见及申诉理由进行论证，对学位论文水平是否达到学位要求进行认定并明确是否同意重新送审。学位</w:t>
      </w:r>
      <w:proofErr w:type="gramStart"/>
      <w:r w:rsidRPr="001E287D">
        <w:rPr>
          <w:rFonts w:ascii="Arial" w:hAnsi="Arial" w:cs="Arial"/>
          <w:color w:val="333333"/>
        </w:rPr>
        <w:t>评定分</w:t>
      </w:r>
      <w:proofErr w:type="gramEnd"/>
      <w:r w:rsidRPr="001E287D">
        <w:rPr>
          <w:rFonts w:ascii="Arial" w:hAnsi="Arial" w:cs="Arial"/>
          <w:color w:val="333333"/>
        </w:rPr>
        <w:t>委员会同意重新送审的，参照</w:t>
      </w:r>
      <w:r w:rsidRPr="001E287D">
        <w:rPr>
          <w:rFonts w:ascii="Arial" w:hAnsi="Arial" w:cs="Arial"/>
          <w:color w:val="333333"/>
        </w:rPr>
        <w:t>“</w:t>
      </w:r>
      <w:r w:rsidRPr="001E287D">
        <w:rPr>
          <w:rFonts w:ascii="Arial" w:hAnsi="Arial" w:cs="Arial"/>
          <w:color w:val="333333"/>
        </w:rPr>
        <w:t>修改后重新评议</w:t>
      </w:r>
      <w:r w:rsidRPr="001E287D">
        <w:rPr>
          <w:rFonts w:ascii="Arial" w:hAnsi="Arial" w:cs="Arial"/>
          <w:color w:val="333333"/>
        </w:rPr>
        <w:t>”</w:t>
      </w:r>
      <w:r w:rsidRPr="001E287D">
        <w:rPr>
          <w:rFonts w:ascii="Arial" w:hAnsi="Arial" w:cs="Arial"/>
          <w:color w:val="333333"/>
        </w:rPr>
        <w:t>复审情形的增聘专家规则组织复审。</w:t>
      </w:r>
    </w:p>
    <w:p w:rsidR="005B001E" w:rsidRPr="001E287D" w:rsidRDefault="005B001E" w:rsidP="001E287D">
      <w:pPr>
        <w:pStyle w:val="a7"/>
        <w:shd w:val="clear" w:color="auto" w:fill="FFFFFF"/>
        <w:spacing w:before="0" w:beforeAutospacing="0" w:after="0" w:afterAutospacing="0" w:line="360" w:lineRule="auto"/>
        <w:ind w:firstLine="640"/>
        <w:rPr>
          <w:rFonts w:ascii="Arial" w:hAnsi="Arial" w:cs="Arial"/>
          <w:color w:val="333333"/>
        </w:rPr>
      </w:pPr>
      <w:r w:rsidRPr="001E287D">
        <w:rPr>
          <w:rFonts w:ascii="Arial" w:hAnsi="Arial" w:cs="Arial"/>
          <w:color w:val="333333"/>
        </w:rPr>
        <w:t>3</w:t>
      </w:r>
      <w:r w:rsidRPr="001E287D">
        <w:rPr>
          <w:rFonts w:ascii="Arial" w:hAnsi="Arial" w:cs="Arial"/>
          <w:color w:val="333333"/>
        </w:rPr>
        <w:t>．学位论文复审工作由学位办公室委托学位中心实施，学位中心论文委托评阅周期为</w:t>
      </w:r>
      <w:r w:rsidRPr="001E287D">
        <w:rPr>
          <w:rFonts w:ascii="Arial" w:hAnsi="Arial" w:cs="Arial"/>
          <w:color w:val="333333"/>
        </w:rPr>
        <w:t>35</w:t>
      </w:r>
      <w:r w:rsidRPr="001E287D">
        <w:rPr>
          <w:rFonts w:ascii="Arial" w:hAnsi="Arial" w:cs="Arial"/>
          <w:color w:val="333333"/>
        </w:rPr>
        <w:t>个工作日，因复审专家评阅意见未能及时返回而延误申请人论文答辩的，由学位申请人自行承担后果。</w:t>
      </w:r>
    </w:p>
    <w:p w:rsidR="005B001E" w:rsidRPr="001E287D" w:rsidRDefault="005B001E" w:rsidP="001E287D">
      <w:pPr>
        <w:pStyle w:val="a7"/>
        <w:shd w:val="clear" w:color="auto" w:fill="FFFFFF"/>
        <w:spacing w:before="0" w:beforeAutospacing="0" w:after="0" w:afterAutospacing="0" w:line="360" w:lineRule="auto"/>
        <w:ind w:firstLine="640"/>
        <w:rPr>
          <w:rFonts w:ascii="Arial" w:hAnsi="Arial" w:cs="Arial"/>
          <w:color w:val="333333"/>
        </w:rPr>
      </w:pPr>
      <w:r w:rsidRPr="001E287D">
        <w:rPr>
          <w:rFonts w:ascii="Arial" w:hAnsi="Arial" w:cs="Arial"/>
          <w:color w:val="333333"/>
        </w:rPr>
        <w:t>4</w:t>
      </w:r>
      <w:r w:rsidRPr="001E287D">
        <w:rPr>
          <w:rFonts w:ascii="Arial" w:hAnsi="Arial" w:cs="Arial"/>
          <w:color w:val="333333"/>
        </w:rPr>
        <w:t>．除上述</w:t>
      </w:r>
      <w:r w:rsidRPr="001E287D">
        <w:rPr>
          <w:rFonts w:ascii="Arial" w:hAnsi="Arial" w:cs="Arial"/>
          <w:color w:val="333333"/>
        </w:rPr>
        <w:t>1</w:t>
      </w:r>
      <w:r w:rsidRPr="001E287D">
        <w:rPr>
          <w:rFonts w:ascii="Arial" w:hAnsi="Arial" w:cs="Arial"/>
          <w:color w:val="333333"/>
        </w:rPr>
        <w:t>、</w:t>
      </w:r>
      <w:r w:rsidRPr="001E287D">
        <w:rPr>
          <w:rFonts w:ascii="Arial" w:hAnsi="Arial" w:cs="Arial"/>
          <w:color w:val="333333"/>
        </w:rPr>
        <w:t>2</w:t>
      </w:r>
      <w:r w:rsidRPr="001E287D">
        <w:rPr>
          <w:rFonts w:ascii="Arial" w:hAnsi="Arial" w:cs="Arial"/>
          <w:color w:val="333333"/>
        </w:rPr>
        <w:t>、</w:t>
      </w:r>
      <w:r w:rsidRPr="001E287D">
        <w:rPr>
          <w:rFonts w:ascii="Arial" w:hAnsi="Arial" w:cs="Arial"/>
          <w:color w:val="333333"/>
        </w:rPr>
        <w:t>3</w:t>
      </w:r>
      <w:r w:rsidRPr="001E287D">
        <w:rPr>
          <w:rFonts w:ascii="Arial" w:hAnsi="Arial" w:cs="Arial"/>
          <w:color w:val="333333"/>
        </w:rPr>
        <w:t>内容的解读与补充，关于学校博士学位论文评审意见处理相关规定的其他要求不变。</w:t>
      </w:r>
    </w:p>
    <w:p w:rsidR="005B001E" w:rsidRPr="001E287D" w:rsidRDefault="005B001E" w:rsidP="001E287D">
      <w:pPr>
        <w:pStyle w:val="a7"/>
        <w:shd w:val="clear" w:color="auto" w:fill="FFFFFF"/>
        <w:spacing w:before="0" w:beforeAutospacing="0" w:after="0" w:afterAutospacing="0" w:line="360" w:lineRule="auto"/>
        <w:ind w:firstLine="640"/>
        <w:rPr>
          <w:rFonts w:ascii="Arial" w:hAnsi="Arial" w:cs="Arial"/>
          <w:color w:val="333333"/>
        </w:rPr>
      </w:pPr>
      <w:r w:rsidRPr="001E287D">
        <w:rPr>
          <w:rStyle w:val="a8"/>
          <w:rFonts w:ascii="Arial" w:hAnsi="Arial" w:cs="Arial"/>
          <w:color w:val="333333"/>
        </w:rPr>
        <w:t>二、关于硕士、</w:t>
      </w:r>
      <w:proofErr w:type="gramStart"/>
      <w:r w:rsidRPr="001E287D">
        <w:rPr>
          <w:rStyle w:val="a8"/>
          <w:rFonts w:ascii="Arial" w:hAnsi="Arial" w:cs="Arial"/>
          <w:color w:val="333333"/>
        </w:rPr>
        <w:t>博士缓授学位</w:t>
      </w:r>
      <w:proofErr w:type="gramEnd"/>
      <w:r w:rsidRPr="001E287D">
        <w:rPr>
          <w:rStyle w:val="a8"/>
          <w:rFonts w:ascii="Arial" w:hAnsi="Arial" w:cs="Arial"/>
          <w:color w:val="333333"/>
        </w:rPr>
        <w:t>情形</w:t>
      </w:r>
    </w:p>
    <w:p w:rsidR="005B001E" w:rsidRPr="001E287D" w:rsidRDefault="005B001E" w:rsidP="001E287D">
      <w:pPr>
        <w:pStyle w:val="a7"/>
        <w:shd w:val="clear" w:color="auto" w:fill="FFFFFF"/>
        <w:spacing w:before="0" w:beforeAutospacing="0" w:after="0" w:afterAutospacing="0" w:line="360" w:lineRule="auto"/>
        <w:ind w:firstLine="640"/>
        <w:rPr>
          <w:rFonts w:ascii="Arial" w:hAnsi="Arial" w:cs="Arial"/>
          <w:color w:val="333333"/>
        </w:rPr>
      </w:pPr>
      <w:r w:rsidRPr="001E287D">
        <w:rPr>
          <w:rFonts w:ascii="Arial" w:hAnsi="Arial" w:cs="Arial"/>
          <w:color w:val="333333"/>
        </w:rPr>
        <w:t>1</w:t>
      </w:r>
      <w:r w:rsidRPr="001E287D">
        <w:rPr>
          <w:rFonts w:ascii="Arial" w:hAnsi="Arial" w:cs="Arial"/>
          <w:color w:val="333333"/>
        </w:rPr>
        <w:t>．取消</w:t>
      </w:r>
      <w:r w:rsidRPr="001E287D">
        <w:rPr>
          <w:rFonts w:ascii="Arial" w:hAnsi="Arial" w:cs="Arial"/>
          <w:color w:val="333333"/>
        </w:rPr>
        <w:t>“</w:t>
      </w:r>
      <w:r w:rsidRPr="001E287D">
        <w:rPr>
          <w:rFonts w:ascii="Arial" w:hAnsi="Arial" w:cs="Arial"/>
          <w:color w:val="333333"/>
        </w:rPr>
        <w:t>所学课程不符合培养方案者可缓授学位</w:t>
      </w:r>
      <w:r w:rsidRPr="001E287D">
        <w:rPr>
          <w:rFonts w:ascii="Arial" w:hAnsi="Arial" w:cs="Arial"/>
          <w:color w:val="333333"/>
        </w:rPr>
        <w:t>”</w:t>
      </w:r>
      <w:r w:rsidRPr="001E287D">
        <w:rPr>
          <w:rFonts w:ascii="Arial" w:hAnsi="Arial" w:cs="Arial"/>
          <w:color w:val="333333"/>
        </w:rPr>
        <w:t>的规定，因该情形申请者不具备参加论文答辩和学位申请的基本资格。</w:t>
      </w:r>
    </w:p>
    <w:p w:rsidR="005B001E" w:rsidRPr="001E287D" w:rsidRDefault="005B001E" w:rsidP="001E287D">
      <w:pPr>
        <w:pStyle w:val="a7"/>
        <w:shd w:val="clear" w:color="auto" w:fill="FFFFFF"/>
        <w:spacing w:before="0" w:beforeAutospacing="0" w:after="0" w:afterAutospacing="0" w:line="360" w:lineRule="auto"/>
        <w:ind w:firstLine="640"/>
        <w:rPr>
          <w:rFonts w:ascii="Arial" w:hAnsi="Arial" w:cs="Arial"/>
          <w:color w:val="333333"/>
        </w:rPr>
      </w:pPr>
      <w:r w:rsidRPr="001E287D">
        <w:rPr>
          <w:rFonts w:ascii="Arial" w:hAnsi="Arial" w:cs="Arial"/>
          <w:color w:val="333333"/>
        </w:rPr>
        <w:t>2</w:t>
      </w:r>
      <w:r w:rsidRPr="001E287D">
        <w:rPr>
          <w:rFonts w:ascii="Arial" w:hAnsi="Arial" w:cs="Arial"/>
          <w:color w:val="333333"/>
        </w:rPr>
        <w:t>．</w:t>
      </w:r>
      <w:proofErr w:type="gramStart"/>
      <w:r w:rsidRPr="001E287D">
        <w:rPr>
          <w:rFonts w:ascii="Arial" w:hAnsi="Arial" w:cs="Arial"/>
          <w:color w:val="333333"/>
        </w:rPr>
        <w:t>缓授学位</w:t>
      </w:r>
      <w:proofErr w:type="gramEnd"/>
      <w:r w:rsidRPr="001E287D">
        <w:rPr>
          <w:rFonts w:ascii="Arial" w:hAnsi="Arial" w:cs="Arial"/>
          <w:color w:val="333333"/>
        </w:rPr>
        <w:t>者重新申请学位审核时，不能超过学校规定的最长学习年限。</w:t>
      </w:r>
    </w:p>
    <w:p w:rsidR="005B001E" w:rsidRPr="001E287D" w:rsidRDefault="005B001E" w:rsidP="001E287D">
      <w:pPr>
        <w:pStyle w:val="a7"/>
        <w:shd w:val="clear" w:color="auto" w:fill="FFFFFF"/>
        <w:spacing w:before="0" w:beforeAutospacing="0" w:after="0" w:afterAutospacing="0" w:line="360" w:lineRule="auto"/>
        <w:ind w:firstLine="640"/>
        <w:rPr>
          <w:rFonts w:ascii="Arial" w:hAnsi="Arial" w:cs="Arial"/>
          <w:color w:val="333333"/>
        </w:rPr>
      </w:pPr>
      <w:r w:rsidRPr="001E287D">
        <w:rPr>
          <w:rFonts w:ascii="Arial" w:hAnsi="Arial" w:cs="Arial"/>
          <w:color w:val="333333"/>
        </w:rPr>
        <w:lastRenderedPageBreak/>
        <w:t>3</w:t>
      </w:r>
      <w:r w:rsidRPr="001E287D">
        <w:rPr>
          <w:rFonts w:ascii="Arial" w:hAnsi="Arial" w:cs="Arial"/>
          <w:color w:val="333333"/>
        </w:rPr>
        <w:t>．除上述</w:t>
      </w:r>
      <w:r w:rsidRPr="001E287D">
        <w:rPr>
          <w:rFonts w:ascii="Arial" w:hAnsi="Arial" w:cs="Arial"/>
          <w:color w:val="333333"/>
        </w:rPr>
        <w:t>1</w:t>
      </w:r>
      <w:r w:rsidRPr="001E287D">
        <w:rPr>
          <w:rFonts w:ascii="Arial" w:hAnsi="Arial" w:cs="Arial"/>
          <w:color w:val="333333"/>
        </w:rPr>
        <w:t>、</w:t>
      </w:r>
      <w:r w:rsidRPr="001E287D">
        <w:rPr>
          <w:rFonts w:ascii="Arial" w:hAnsi="Arial" w:cs="Arial"/>
          <w:color w:val="333333"/>
        </w:rPr>
        <w:t>2</w:t>
      </w:r>
      <w:r w:rsidRPr="001E287D">
        <w:rPr>
          <w:rFonts w:ascii="Arial" w:hAnsi="Arial" w:cs="Arial"/>
          <w:color w:val="333333"/>
        </w:rPr>
        <w:t>内容的解读与补充，关于学校硕士、</w:t>
      </w:r>
      <w:proofErr w:type="gramStart"/>
      <w:r w:rsidRPr="001E287D">
        <w:rPr>
          <w:rFonts w:ascii="Arial" w:hAnsi="Arial" w:cs="Arial"/>
          <w:color w:val="333333"/>
        </w:rPr>
        <w:t>博士缓授学位</w:t>
      </w:r>
      <w:proofErr w:type="gramEnd"/>
      <w:r w:rsidRPr="001E287D">
        <w:rPr>
          <w:rFonts w:ascii="Arial" w:hAnsi="Arial" w:cs="Arial"/>
          <w:color w:val="333333"/>
        </w:rPr>
        <w:t>相关规定的其他要求不变。</w:t>
      </w:r>
    </w:p>
    <w:p w:rsidR="005B001E" w:rsidRPr="001E287D" w:rsidRDefault="005B001E" w:rsidP="001E287D">
      <w:pPr>
        <w:pStyle w:val="a7"/>
        <w:shd w:val="clear" w:color="auto" w:fill="FFFFFF"/>
        <w:spacing w:before="0" w:beforeAutospacing="0" w:after="0" w:afterAutospacing="0" w:line="360" w:lineRule="auto"/>
        <w:ind w:firstLine="640"/>
        <w:rPr>
          <w:rFonts w:ascii="Arial" w:hAnsi="Arial" w:cs="Arial"/>
          <w:color w:val="333333"/>
        </w:rPr>
      </w:pPr>
      <w:r w:rsidRPr="001E287D">
        <w:rPr>
          <w:rStyle w:val="a8"/>
          <w:rFonts w:ascii="Arial" w:hAnsi="Arial" w:cs="Arial"/>
          <w:color w:val="333333"/>
        </w:rPr>
        <w:t>三、关于对博士生在学期间发表学术论文的界定</w:t>
      </w:r>
    </w:p>
    <w:p w:rsidR="005B001E" w:rsidRPr="001E287D" w:rsidRDefault="005B001E" w:rsidP="001E287D">
      <w:pPr>
        <w:pStyle w:val="a7"/>
        <w:shd w:val="clear" w:color="auto" w:fill="FFFFFF"/>
        <w:spacing w:before="0" w:beforeAutospacing="0" w:after="0" w:afterAutospacing="0" w:line="360" w:lineRule="auto"/>
        <w:ind w:firstLine="640"/>
        <w:rPr>
          <w:rFonts w:ascii="Arial" w:hAnsi="Arial" w:cs="Arial"/>
          <w:color w:val="333333"/>
        </w:rPr>
      </w:pPr>
      <w:r w:rsidRPr="001E287D">
        <w:rPr>
          <w:rFonts w:ascii="Arial" w:hAnsi="Arial" w:cs="Arial"/>
          <w:color w:val="333333"/>
        </w:rPr>
        <w:t>1</w:t>
      </w:r>
      <w:r w:rsidRPr="001E287D">
        <w:rPr>
          <w:rFonts w:ascii="Arial" w:hAnsi="Arial" w:cs="Arial"/>
          <w:color w:val="333333"/>
        </w:rPr>
        <w:t>．博士生所发表的学术论文，其中应有</w:t>
      </w:r>
      <w:r w:rsidRPr="001E287D">
        <w:rPr>
          <w:rFonts w:ascii="Arial" w:hAnsi="Arial" w:cs="Arial"/>
          <w:color w:val="333333"/>
        </w:rPr>
        <w:t>2</w:t>
      </w:r>
      <w:r w:rsidRPr="001E287D">
        <w:rPr>
          <w:rFonts w:ascii="Arial" w:hAnsi="Arial" w:cs="Arial"/>
          <w:color w:val="333333"/>
        </w:rPr>
        <w:t>篇以博士生本人为第一作者。若仅有</w:t>
      </w:r>
      <w:r w:rsidRPr="001E287D">
        <w:rPr>
          <w:rFonts w:ascii="Arial" w:hAnsi="Arial" w:cs="Arial"/>
          <w:color w:val="333333"/>
        </w:rPr>
        <w:t>1</w:t>
      </w:r>
      <w:r w:rsidRPr="001E287D">
        <w:rPr>
          <w:rFonts w:ascii="Arial" w:hAnsi="Arial" w:cs="Arial"/>
          <w:color w:val="333333"/>
        </w:rPr>
        <w:t>篇学术论文并满足所在学院发表学术论文基本要求，则博士生本人必须为第一作者。</w:t>
      </w:r>
    </w:p>
    <w:p w:rsidR="005B001E" w:rsidRPr="001E287D" w:rsidRDefault="005B001E" w:rsidP="001E287D">
      <w:pPr>
        <w:pStyle w:val="a7"/>
        <w:shd w:val="clear" w:color="auto" w:fill="FFFFFF"/>
        <w:spacing w:before="0" w:beforeAutospacing="0" w:after="0" w:afterAutospacing="0" w:line="360" w:lineRule="auto"/>
        <w:ind w:firstLine="640"/>
        <w:rPr>
          <w:rFonts w:ascii="Arial" w:hAnsi="Arial" w:cs="Arial"/>
          <w:color w:val="333333"/>
        </w:rPr>
      </w:pPr>
      <w:r w:rsidRPr="001E287D">
        <w:rPr>
          <w:rFonts w:ascii="Arial" w:hAnsi="Arial" w:cs="Arial"/>
          <w:color w:val="333333"/>
        </w:rPr>
        <w:t>2</w:t>
      </w:r>
      <w:r w:rsidRPr="001E287D">
        <w:rPr>
          <w:rFonts w:ascii="Arial" w:hAnsi="Arial" w:cs="Arial"/>
          <w:color w:val="333333"/>
        </w:rPr>
        <w:t>．校际或者校企联合培养博士生（以研究生院培养办公室审批备案名单为准）所发表的学术论文，博士生本人为第一作者时，中国石油大学</w:t>
      </w:r>
      <w:r w:rsidRPr="001E287D">
        <w:rPr>
          <w:rFonts w:ascii="Arial" w:hAnsi="Arial" w:cs="Arial"/>
          <w:color w:val="333333"/>
        </w:rPr>
        <w:t>(</w:t>
      </w:r>
      <w:r w:rsidRPr="001E287D">
        <w:rPr>
          <w:rFonts w:ascii="Arial" w:hAnsi="Arial" w:cs="Arial"/>
          <w:color w:val="333333"/>
        </w:rPr>
        <w:t>华东</w:t>
      </w:r>
      <w:r w:rsidRPr="001E287D">
        <w:rPr>
          <w:rFonts w:ascii="Arial" w:hAnsi="Arial" w:cs="Arial"/>
          <w:color w:val="333333"/>
        </w:rPr>
        <w:t>)</w:t>
      </w:r>
      <w:r w:rsidRPr="001E287D">
        <w:rPr>
          <w:rFonts w:ascii="Arial" w:hAnsi="Arial" w:cs="Arial"/>
          <w:color w:val="333333"/>
        </w:rPr>
        <w:t>可为第一或第二署名单位，第一导师署名不作要求。从</w:t>
      </w:r>
      <w:r w:rsidRPr="001E287D">
        <w:rPr>
          <w:rFonts w:ascii="Arial" w:hAnsi="Arial" w:cs="Arial"/>
          <w:color w:val="333333"/>
        </w:rPr>
        <w:t>2019</w:t>
      </w:r>
      <w:r w:rsidRPr="001E287D">
        <w:rPr>
          <w:rFonts w:ascii="Arial" w:hAnsi="Arial" w:cs="Arial"/>
          <w:color w:val="333333"/>
        </w:rPr>
        <w:t>级起，该类博士生所发表的学术论文中至少应有</w:t>
      </w:r>
      <w:r w:rsidRPr="001E287D">
        <w:rPr>
          <w:rFonts w:ascii="Arial" w:hAnsi="Arial" w:cs="Arial"/>
          <w:color w:val="333333"/>
        </w:rPr>
        <w:t>1</w:t>
      </w:r>
      <w:r w:rsidRPr="001E287D">
        <w:rPr>
          <w:rFonts w:ascii="Arial" w:hAnsi="Arial" w:cs="Arial"/>
          <w:color w:val="333333"/>
        </w:rPr>
        <w:t>篇满足本人第一作者且中国石油大学</w:t>
      </w:r>
      <w:r w:rsidRPr="001E287D">
        <w:rPr>
          <w:rFonts w:ascii="Arial" w:hAnsi="Arial" w:cs="Arial"/>
          <w:color w:val="333333"/>
        </w:rPr>
        <w:t>(</w:t>
      </w:r>
      <w:r w:rsidRPr="001E287D">
        <w:rPr>
          <w:rFonts w:ascii="Arial" w:hAnsi="Arial" w:cs="Arial"/>
          <w:color w:val="333333"/>
        </w:rPr>
        <w:t>华东</w:t>
      </w:r>
      <w:r w:rsidRPr="001E287D">
        <w:rPr>
          <w:rFonts w:ascii="Arial" w:hAnsi="Arial" w:cs="Arial"/>
          <w:color w:val="333333"/>
        </w:rPr>
        <w:t>)</w:t>
      </w:r>
      <w:r w:rsidRPr="001E287D">
        <w:rPr>
          <w:rFonts w:ascii="Arial" w:hAnsi="Arial" w:cs="Arial"/>
          <w:color w:val="333333"/>
        </w:rPr>
        <w:t>为第一署名单位</w:t>
      </w:r>
      <w:r w:rsidRPr="001E287D">
        <w:rPr>
          <w:rFonts w:ascii="Arial" w:hAnsi="Arial" w:cs="Arial"/>
          <w:color w:val="333333"/>
        </w:rPr>
        <w:t> </w:t>
      </w:r>
      <w:r w:rsidRPr="001E287D">
        <w:rPr>
          <w:rFonts w:ascii="Arial" w:hAnsi="Arial" w:cs="Arial"/>
          <w:color w:val="333333"/>
        </w:rPr>
        <w:t>。</w:t>
      </w:r>
    </w:p>
    <w:p w:rsidR="005B001E" w:rsidRPr="001E287D" w:rsidRDefault="005B001E" w:rsidP="001E287D">
      <w:pPr>
        <w:pStyle w:val="a7"/>
        <w:shd w:val="clear" w:color="auto" w:fill="FFFFFF"/>
        <w:spacing w:before="0" w:beforeAutospacing="0" w:after="0" w:afterAutospacing="0" w:line="360" w:lineRule="auto"/>
        <w:ind w:firstLine="640"/>
        <w:rPr>
          <w:rFonts w:ascii="Arial" w:hAnsi="Arial" w:cs="Arial"/>
          <w:color w:val="333333"/>
        </w:rPr>
      </w:pPr>
      <w:r w:rsidRPr="001E287D">
        <w:rPr>
          <w:rFonts w:ascii="Arial" w:hAnsi="Arial" w:cs="Arial"/>
          <w:color w:val="333333"/>
        </w:rPr>
        <w:t>3</w:t>
      </w:r>
      <w:r w:rsidRPr="001E287D">
        <w:rPr>
          <w:rFonts w:ascii="Arial" w:hAnsi="Arial" w:cs="Arial"/>
          <w:color w:val="333333"/>
        </w:rPr>
        <w:t>．除上述</w:t>
      </w:r>
      <w:r w:rsidRPr="001E287D">
        <w:rPr>
          <w:rFonts w:ascii="Arial" w:hAnsi="Arial" w:cs="Arial"/>
          <w:color w:val="333333"/>
        </w:rPr>
        <w:t>1</w:t>
      </w:r>
      <w:r w:rsidRPr="001E287D">
        <w:rPr>
          <w:rFonts w:ascii="Arial" w:hAnsi="Arial" w:cs="Arial"/>
          <w:color w:val="333333"/>
        </w:rPr>
        <w:t>、</w:t>
      </w:r>
      <w:r w:rsidRPr="001E287D">
        <w:rPr>
          <w:rFonts w:ascii="Arial" w:hAnsi="Arial" w:cs="Arial"/>
          <w:color w:val="333333"/>
        </w:rPr>
        <w:t>2</w:t>
      </w:r>
      <w:r w:rsidRPr="001E287D">
        <w:rPr>
          <w:rFonts w:ascii="Arial" w:hAnsi="Arial" w:cs="Arial"/>
          <w:color w:val="333333"/>
        </w:rPr>
        <w:t>内容的解读与补充，关于学校博士生在学期间发表学术论文相关规定的其他要求不变。</w:t>
      </w:r>
    </w:p>
    <w:p w:rsidR="005B001E" w:rsidRPr="001E287D" w:rsidRDefault="005B001E" w:rsidP="001E287D">
      <w:pPr>
        <w:pStyle w:val="a7"/>
        <w:shd w:val="clear" w:color="auto" w:fill="FFFFFF"/>
        <w:spacing w:before="0" w:beforeAutospacing="0" w:after="0" w:afterAutospacing="0" w:line="360" w:lineRule="auto"/>
        <w:ind w:firstLine="640"/>
        <w:rPr>
          <w:rFonts w:ascii="Arial" w:hAnsi="Arial" w:cs="Arial"/>
          <w:color w:val="333333"/>
        </w:rPr>
      </w:pPr>
      <w:r w:rsidRPr="001E287D">
        <w:rPr>
          <w:rStyle w:val="a8"/>
          <w:rFonts w:ascii="Arial" w:hAnsi="Arial" w:cs="Arial"/>
          <w:color w:val="333333"/>
        </w:rPr>
        <w:t>四、其他</w:t>
      </w:r>
    </w:p>
    <w:p w:rsidR="005B001E" w:rsidRPr="001E287D" w:rsidRDefault="005B001E" w:rsidP="004C10A7">
      <w:pPr>
        <w:pStyle w:val="a7"/>
        <w:shd w:val="clear" w:color="auto" w:fill="FFFFFF"/>
        <w:spacing w:before="0" w:beforeAutospacing="0" w:after="0" w:afterAutospacing="0" w:line="360" w:lineRule="auto"/>
        <w:ind w:firstLineChars="200" w:firstLine="480"/>
        <w:rPr>
          <w:rFonts w:ascii="Arial" w:hAnsi="Arial" w:cs="Arial"/>
          <w:color w:val="333333"/>
        </w:rPr>
      </w:pPr>
      <w:bookmarkStart w:id="0" w:name="_GoBack"/>
      <w:bookmarkEnd w:id="0"/>
      <w:r w:rsidRPr="001E287D">
        <w:rPr>
          <w:rFonts w:cs="Arial" w:hint="eastAsia"/>
          <w:color w:val="333333"/>
        </w:rPr>
        <w:t xml:space="preserve"> 本文件自发布之日起执行，由研究生院负责解释。</w:t>
      </w:r>
    </w:p>
    <w:p w:rsidR="00845DFA" w:rsidRPr="001E287D" w:rsidRDefault="00845DFA" w:rsidP="001E287D">
      <w:pPr>
        <w:spacing w:line="360" w:lineRule="auto"/>
        <w:ind w:firstLine="480"/>
        <w:rPr>
          <w:sz w:val="24"/>
          <w:szCs w:val="24"/>
        </w:rPr>
      </w:pPr>
    </w:p>
    <w:sectPr w:rsidR="00845DFA" w:rsidRPr="001E287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18C" w:rsidRDefault="0099018C" w:rsidP="005B001E">
      <w:pPr>
        <w:ind w:firstLine="420"/>
      </w:pPr>
      <w:r>
        <w:separator/>
      </w:r>
    </w:p>
  </w:endnote>
  <w:endnote w:type="continuationSeparator" w:id="0">
    <w:p w:rsidR="0099018C" w:rsidRDefault="0099018C" w:rsidP="005B001E">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1E" w:rsidRDefault="005B001E">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1E" w:rsidRDefault="005B001E">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1E" w:rsidRDefault="005B001E">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18C" w:rsidRDefault="0099018C" w:rsidP="005B001E">
      <w:pPr>
        <w:ind w:firstLine="420"/>
      </w:pPr>
      <w:r>
        <w:separator/>
      </w:r>
    </w:p>
  </w:footnote>
  <w:footnote w:type="continuationSeparator" w:id="0">
    <w:p w:rsidR="0099018C" w:rsidRDefault="0099018C" w:rsidP="005B001E">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1E" w:rsidRDefault="005B001E">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1E" w:rsidRDefault="005B001E" w:rsidP="005B001E">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01E" w:rsidRDefault="005B001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26"/>
    <w:rsid w:val="001E287D"/>
    <w:rsid w:val="004C10A7"/>
    <w:rsid w:val="005B001E"/>
    <w:rsid w:val="00845DFA"/>
    <w:rsid w:val="008C0DA0"/>
    <w:rsid w:val="00962B4A"/>
    <w:rsid w:val="0099018C"/>
    <w:rsid w:val="009F46FC"/>
    <w:rsid w:val="00CA6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D8887"/>
  <w15:chartTrackingRefBased/>
  <w15:docId w15:val="{50BEDBEA-7BFC-429B-A1E4-7E70038E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0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001E"/>
    <w:rPr>
      <w:sz w:val="18"/>
      <w:szCs w:val="18"/>
    </w:rPr>
  </w:style>
  <w:style w:type="paragraph" w:styleId="a5">
    <w:name w:val="footer"/>
    <w:basedOn w:val="a"/>
    <w:link w:val="a6"/>
    <w:uiPriority w:val="99"/>
    <w:unhideWhenUsed/>
    <w:rsid w:val="005B001E"/>
    <w:pPr>
      <w:tabs>
        <w:tab w:val="center" w:pos="4153"/>
        <w:tab w:val="right" w:pos="8306"/>
      </w:tabs>
      <w:snapToGrid w:val="0"/>
      <w:jc w:val="left"/>
    </w:pPr>
    <w:rPr>
      <w:sz w:val="18"/>
      <w:szCs w:val="18"/>
    </w:rPr>
  </w:style>
  <w:style w:type="character" w:customStyle="1" w:styleId="a6">
    <w:name w:val="页脚 字符"/>
    <w:basedOn w:val="a0"/>
    <w:link w:val="a5"/>
    <w:uiPriority w:val="99"/>
    <w:rsid w:val="005B001E"/>
    <w:rPr>
      <w:sz w:val="18"/>
      <w:szCs w:val="18"/>
    </w:rPr>
  </w:style>
  <w:style w:type="paragraph" w:styleId="a7">
    <w:name w:val="Normal (Web)"/>
    <w:basedOn w:val="a"/>
    <w:uiPriority w:val="99"/>
    <w:semiHidden/>
    <w:unhideWhenUsed/>
    <w:rsid w:val="005B001E"/>
    <w:pPr>
      <w:spacing w:before="100" w:beforeAutospacing="1" w:after="100" w:afterAutospacing="1"/>
      <w:ind w:firstLineChars="0" w:firstLine="0"/>
      <w:jc w:val="left"/>
    </w:pPr>
    <w:rPr>
      <w:rFonts w:ascii="宋体" w:eastAsia="宋体" w:hAnsi="宋体" w:cs="宋体"/>
      <w:kern w:val="0"/>
      <w:sz w:val="24"/>
      <w:szCs w:val="24"/>
    </w:rPr>
  </w:style>
  <w:style w:type="character" w:styleId="a8">
    <w:name w:val="Strong"/>
    <w:basedOn w:val="a0"/>
    <w:uiPriority w:val="22"/>
    <w:qFormat/>
    <w:rsid w:val="005B00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张正男</dc:creator>
  <cp:keywords/>
  <dc:description/>
  <cp:lastModifiedBy>张正男</cp:lastModifiedBy>
  <cp:revision>7</cp:revision>
  <dcterms:created xsi:type="dcterms:W3CDTF">2020-02-25T02:56:00Z</dcterms:created>
  <dcterms:modified xsi:type="dcterms:W3CDTF">2020-02-25T02:58:00Z</dcterms:modified>
</cp:coreProperties>
</file>